
<file path=[Content_Types].xml><?xml version="1.0" encoding="utf-8"?>
<Types xmlns="http://schemas.openxmlformats.org/package/2006/content-types">
  <Default Extension="xml" ContentType="application/xml"/>
  <Default Extension="rels" ContentType="application/vnd.openxmlformats-package.relationships+xml"/>
  <Default Extension="jpeg" ContentType="image/jpg"/>
  <Default Extension="png" ContentType="image/png"/>
  <Default Extension="bmp" ContentType="image/bmp"/>
  <Default Extension="gif" ContentType="image/gif"/>
  <Default Extension="tif" ContentType="image/tif"/>
  <Default Extension="pdf" ContentType="application/pdf"/>
  <Default Extension="mov" ContentType="application/movie"/>
  <Default Extension="vml" ContentType="application/vnd.openxmlformats-officedocument.vmlDrawing"/>
  <Default Extension="xlsx" ContentType="application/vnd.openxmlformats-officedocument.spreadsheetml.sheet"/>
  <Override PartName="/docProps/core.xml" ContentType="application/vnd.openxmlformats-package.core-properties+xml"/>
  <Override PartName="/docProps/app.xml" ContentType="application/vnd.openxmlformats-officedocument.extended-properties+xml"/>
  <Override PartName="/word/document.xml" ContentType="application/vnd.openxmlformats-officedocument.wordprocessingml.document.main+xml"/>
  <Override PartName="/word/settings.xml" ContentType="application/vnd.openxmlformats-officedocument.wordprocessingml.setting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numbering.xml" ContentType="application/vnd.openxmlformats-officedocument.wordprocessingml.numbering+xml"/>
  <Override PartName="/word/theme/theme1.xml" ContentType="application/vnd.openxmlformats-officedocument.theme+xml"/>
</Types>
</file>

<file path=_rels/.rels><?xml version="1.0" encoding="UTF-8"?>
<Relationships xmlns="http://schemas.openxmlformats.org/package/2006/relationships"><Relationship Id="rId1" Type="http://schemas.openxmlformats.org/package/2006/relationships/metadata/core-properties" Target="docProps/core.xml"/><Relationship Id="rId2" Type="http://schemas.openxmlformats.org/officeDocument/2006/relationships/extended-properties" Target="docProps/app.xml"/><Relationship Id="rId3" Type="http://schemas.openxmlformats.org/officeDocument/2006/relationships/officeDocument" Target="word/document.xml"/></Relationships>

</file>

<file path=word/document.xml><?xml version="1.0" encoding="utf-8"?>
<w:document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background w:color="FFFFFF"/>
  <w:body>
    <w:p>
      <w:pPr>
        <w:pStyle w:val="Corps A"/>
        <w:rPr>
          <w:rStyle w:val="Aucun"/>
          <w:b w:val="1"/>
          <w:bCs w:val="1"/>
        </w:rPr>
      </w:pPr>
      <w:r>
        <mc:AlternateContent>
          <mc:Choice Requires="wps">
            <w:drawing>
              <wp:anchor distT="152400" distB="152400" distL="152400" distR="152400" simplePos="0" relativeHeight="251667456" behindDoc="0" locked="0" layoutInCell="1" allowOverlap="1">
                <wp:simplePos x="0" y="0"/>
                <wp:positionH relativeFrom="margin">
                  <wp:posOffset>1919050</wp:posOffset>
                </wp:positionH>
                <wp:positionV relativeFrom="page">
                  <wp:posOffset>961265</wp:posOffset>
                </wp:positionV>
                <wp:extent cx="4546521" cy="525780"/>
                <wp:effectExtent l="0" t="0" r="0" b="0"/>
                <wp:wrapNone/>
                <wp:docPr id="1073741827" name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546521" cy="525780"/>
                        </a:xfrm>
                        <a:prstGeom prst="rect">
                          <a:avLst/>
                        </a:prstGeom>
                        <a:noFill/>
                        <a:ln w="12700" cap="flat">
                          <a:noFill/>
                          <a:miter lim="400000"/>
                        </a:ln>
                        <a:effectLst/>
                      </wps:spPr>
                      <wps:txbx>
                        <w:txbxContent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Fonts w:ascii="Cabin" w:cs="Cabin" w:hAnsi="Cabin" w:eastAsia="Cabin"/>
                                <w:color w:val="525252"/>
                                <w:sz w:val="20"/>
                                <w:szCs w:val="20"/>
                                <w:rtl w:val="0"/>
                              </w:rPr>
                            </w:pPr>
                            <w:r>
                              <w:rPr>
                                <w:rFonts w:ascii="Cabin" w:hAnsi="Cabin"/>
                                <w:color w:val="525252"/>
                                <w:sz w:val="20"/>
                                <w:szCs w:val="20"/>
                                <w:rtl w:val="0"/>
                                <w:lang w:val="fr-FR"/>
                              </w:rPr>
                              <w:t>You can create your own resources, videos and games at:</w:t>
                            </w:r>
                          </w:p>
                          <w:p>
                            <w:pPr>
                              <w:pStyle w:val="Caption"/>
                              <w:tabs>
                                <w:tab w:val="left" w:pos="1440"/>
                                <w:tab w:val="left" w:pos="2880"/>
                                <w:tab w:val="left" w:pos="4320"/>
                                <w:tab w:val="left" w:pos="5760"/>
                              </w:tabs>
                              <w:bidi w:val="0"/>
                              <w:ind w:left="0" w:right="0" w:firstLine="0"/>
                              <w:jc w:val="right"/>
                              <w:rPr>
                                <w:rtl w:val="0"/>
                              </w:rPr>
                            </w:pPr>
                            <w:r>
                              <w:rPr>
                                <w:rFonts w:ascii="Cabin" w:hAnsi="Cabin"/>
                                <w:color w:val="3f6797"/>
                                <w:sz w:val="20"/>
                                <w:szCs w:val="20"/>
                                <w:u w:val="single"/>
                                <w:rtl w:val="0"/>
                                <w:lang w:val="en-US"/>
                              </w:rPr>
                              <w:t>http://www.opensign.eu</w:t>
                            </w:r>
                          </w:p>
                        </w:txbxContent>
                      </wps:txbx>
                      <wps:bodyPr wrap="square" lIns="45719" tIns="45719" rIns="45719" bIns="45719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id="_x0000_s1026" type="#_x0000_t202" style="visibility:visible;position:absolute;margin-left:151.1pt;margin-top:75.7pt;width:358.0pt;height:41.4pt;z-index:251667456;mso-position-horizontal:absolute;mso-position-horizontal-relative:margin;mso-position-vertical:absolute;mso-position-vertical-relative:page;mso-wrap-distance-left:12.0pt;mso-wrap-distance-top:12.0pt;mso-wrap-distance-right:12.0pt;mso-wrap-distance-bottom:12.0pt;">
                <v:fill on="f"/>
                <v:stroke on="f" weight="1.0pt" dashstyle="solid" endcap="flat" miterlimit="400.0%" joinstyle="miter" linestyle="single" startarrow="none" startarrowwidth="medium" startarrowlength="medium" endarrow="none" endarrowwidth="medium" endarrowlength="medium"/>
                <v:textbox>
                  <w:txbxContent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Fonts w:ascii="Cabin" w:cs="Cabin" w:hAnsi="Cabin" w:eastAsia="Cabin"/>
                          <w:color w:val="525252"/>
                          <w:sz w:val="20"/>
                          <w:szCs w:val="20"/>
                          <w:rtl w:val="0"/>
                        </w:rPr>
                      </w:pPr>
                      <w:r>
                        <w:rPr>
                          <w:rFonts w:ascii="Cabin" w:hAnsi="Cabin"/>
                          <w:color w:val="525252"/>
                          <w:sz w:val="20"/>
                          <w:szCs w:val="20"/>
                          <w:rtl w:val="0"/>
                          <w:lang w:val="fr-FR"/>
                        </w:rPr>
                        <w:t>You can create your own resources, videos and games at:</w:t>
                      </w:r>
                    </w:p>
                    <w:p>
                      <w:pPr>
                        <w:pStyle w:val="Caption"/>
                        <w:tabs>
                          <w:tab w:val="left" w:pos="1440"/>
                          <w:tab w:val="left" w:pos="2880"/>
                          <w:tab w:val="left" w:pos="4320"/>
                          <w:tab w:val="left" w:pos="5760"/>
                        </w:tabs>
                        <w:bidi w:val="0"/>
                        <w:ind w:left="0" w:right="0" w:firstLine="0"/>
                        <w:jc w:val="right"/>
                        <w:rPr>
                          <w:rtl w:val="0"/>
                        </w:rPr>
                      </w:pPr>
                      <w:r>
                        <w:rPr>
                          <w:rFonts w:ascii="Cabin" w:hAnsi="Cabin"/>
                          <w:color w:val="3f6797"/>
                          <w:sz w:val="20"/>
                          <w:szCs w:val="20"/>
                          <w:u w:val="single"/>
                          <w:rtl w:val="0"/>
                          <w:lang w:val="en-US"/>
                        </w:rPr>
                        <w:t>http://www.opensign.eu</w:t>
                      </w:r>
                    </w:p>
                  </w:txbxContent>
                </v:textbox>
                <w10:wrap type="none" side="bothSides" anchorx="margin" anchory="page"/>
              </v:shape>
            </w:pict>
          </mc:Fallback>
        </mc:AlternateContent>
      </w:r>
    </w:p>
    <w:p>
      <w:pPr>
        <w:pStyle w:val="Corps A"/>
        <w:ind w:left="1800" w:firstLine="0"/>
        <w:rPr>
          <w:rStyle w:val="Aucun"/>
          <w:rFonts w:ascii="Comic Sans MS" w:cs="Comic Sans MS" w:hAnsi="Comic Sans MS" w:eastAsia="Comic Sans MS"/>
          <w:b w:val="1"/>
          <w:bCs w:val="1"/>
          <w:sz w:val="28"/>
          <w:szCs w:val="28"/>
          <w:lang w:val="en-US"/>
        </w:rPr>
      </w:pPr>
    </w:p>
    <w:p>
      <w:pPr>
        <w:pStyle w:val="Corps A"/>
        <w:jc w:val="right"/>
        <w:rPr>
          <w:rStyle w:val="Aucun"/>
          <w:b w:val="1"/>
          <w:bCs w:val="1"/>
          <w:i w:val="1"/>
          <w:iCs w:val="1"/>
          <w:color w:val="1f4e79"/>
          <w:u w:color="1f4e79"/>
        </w:rPr>
      </w:pPr>
      <w:r>
        <w:rPr>
          <w:rStyle w:val="Aucun"/>
          <w:b w:val="1"/>
          <w:bCs w:val="1"/>
          <w:i w:val="1"/>
          <w:iCs w:val="1"/>
          <w:color w:val="1f4e79"/>
          <w:u w:color="1f4e79"/>
        </w:rPr>
        <w:tab/>
        <w:tab/>
      </w:r>
    </w:p>
    <w:p>
      <w:pPr>
        <w:pStyle w:val="Corps A"/>
        <w:jc w:val="center"/>
        <w:rPr>
          <w:rStyle w:val="Aucun"/>
          <w:rFonts w:ascii="Cabin" w:cs="Cabin" w:hAnsi="Cabin" w:eastAsia="Cabin"/>
          <w:color w:val="1f497d"/>
          <w:u w:color="1f497d"/>
        </w:rPr>
      </w:pPr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>GAME</w:t>
      </w:r>
      <w:bookmarkStart w:name="_Hlk534824738" w:id="0"/>
      <w:r>
        <w:rPr>
          <w:rStyle w:val="Aucun"/>
          <w:rFonts w:ascii="Cabin" w:hAnsi="Cabin"/>
          <w:color w:val="1f497d"/>
          <w:u w:color="1f497d"/>
          <w:rtl w:val="0"/>
        </w:rPr>
        <w:t>:</w:t>
      </w:r>
      <w:bookmarkEnd w:id="0"/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 xml:space="preserve"> Stop </w:t>
      </w:r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>the</w:t>
      </w:r>
      <w:r>
        <w:rPr>
          <w:rStyle w:val="Aucun"/>
          <w:rFonts w:ascii="Cabin" w:hAnsi="Cabin"/>
          <w:color w:val="1f497d"/>
          <w:u w:color="1f497d"/>
          <w:rtl w:val="0"/>
          <w:lang w:val="fr-FR"/>
        </w:rPr>
        <w:t xml:space="preserve"> stress !</w:t>
      </w:r>
    </w:p>
    <w:p>
      <w:pPr>
        <w:pStyle w:val="Corps A"/>
        <w:jc w:val="center"/>
        <w:rPr>
          <w:rStyle w:val="Aucun"/>
          <w:color w:val="000000"/>
          <w:u w:color="000000"/>
        </w:rPr>
      </w:pPr>
    </w:p>
    <w:p>
      <w:pPr>
        <w:pStyle w:val="Corps A"/>
        <w:rPr>
          <w:rStyle w:val="Aucun"/>
          <w:rFonts w:ascii="Open Sans Regular" w:cs="Open Sans Regular" w:hAnsi="Open Sans Regular" w:eastAsia="Open Sans Regular"/>
          <w:i w:val="1"/>
          <w:iCs w:val="1"/>
          <w:sz w:val="22"/>
          <w:szCs w:val="22"/>
        </w:rPr>
      </w:pPr>
      <w:bookmarkStart w:name="_Hlk5348247382" w:id="1"/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Age</w:t>
      </w:r>
      <w:r>
        <w:rPr>
          <w:rStyle w:val="Aucun"/>
          <w:rFonts w:ascii="Segoe UI Emoji" w:cs="Segoe UI Emoji" w:hAnsi="Segoe UI Emoji" w:eastAsia="Segoe UI Emoji"/>
          <w:b w:val="1"/>
          <w:bCs w:val="1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: 7 to 12 years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Creator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</w:rPr>
        <w:t>: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 M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é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dia</w:t>
      </w:r>
      <w:r>
        <w:rPr>
          <w:rStyle w:val="Aucun"/>
          <w:rFonts w:ascii="Open Sans Bold" w:hAnsi="Open Sans Bold" w:hint="default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’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Pi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pt-PT"/>
        </w:rPr>
        <w:t>Comp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>e</w:t>
      </w: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fr-FR"/>
        </w:rPr>
        <w:t xml:space="preserve">tences </w:t>
      </w: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</w:rPr>
        <w:t>:</w:t>
      </w:r>
      <w:bookmarkEnd w:id="1"/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</w:rPr>
      </w:pPr>
      <w:bookmarkStart w:name="_Hlk53482473822" w:id="2"/>
      <w:r>
        <w:rPr>
          <w:rStyle w:val="Aucun"/>
          <w:rFonts w:ascii="Open Sans Bold" w:hAnsi="Open Sans Bold"/>
          <w:i w:val="1"/>
          <w:iCs w:val="1"/>
          <w:sz w:val="22"/>
          <w:szCs w:val="22"/>
          <w:rtl w:val="0"/>
          <w:lang w:val="fr-FR"/>
        </w:rPr>
        <w:t xml:space="preserve">To understand that you have the power not to suffer under the negative impact of your emotions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Follow the logical, chronological order of the situation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000000"/>
          <w:sz w:val="22"/>
          <w:szCs w:val="22"/>
          <w:u w:color="000000"/>
          <w:lang w:val="en-US"/>
        </w:rPr>
      </w:pPr>
    </w:p>
    <w:p>
      <w:pPr>
        <w:pStyle w:val="Corps A"/>
        <w:numPr>
          <w:ilvl w:val="0"/>
          <w:numId w:val="2"/>
        </w:numPr>
        <w:bidi w:val="0"/>
        <w:ind w:right="0"/>
        <w:jc w:val="left"/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000000"/>
          <w:sz w:val="22"/>
          <w:szCs w:val="22"/>
          <w:u w:color="000000"/>
          <w:rtl w:val="0"/>
          <w:lang w:val="fr-FR"/>
        </w:rPr>
        <w:t>Identifying logical cues to the discourse</w:t>
      </w:r>
    </w:p>
    <w:p>
      <w:pPr>
        <w:pStyle w:val="Corps A"/>
        <w:bidi w:val="0"/>
        <w:ind w:left="0" w:right="0" w:firstLine="0"/>
        <w:jc w:val="left"/>
        <w:rPr>
          <w:rFonts w:ascii="Open Sans Bold" w:cs="Open Sans Bold" w:hAnsi="Open Sans Bold" w:eastAsia="Open Sans Bold"/>
          <w:i w:val="1"/>
          <w:iCs w:val="1"/>
          <w:sz w:val="22"/>
          <w:szCs w:val="22"/>
          <w:rtl w:val="0"/>
        </w:rPr>
      </w:pPr>
    </w:p>
    <w:p>
      <w:pPr>
        <w:pStyle w:val="Par défaut"/>
        <w:rPr>
          <w:rStyle w:val="Aucun"/>
          <w:rFonts w:ascii="Open Sans Bold" w:cs="Open Sans Bold" w:hAnsi="Open Sans Bold" w:eastAsia="Open Sans Bold"/>
          <w:i w:val="1"/>
          <w:iCs w:val="1"/>
          <w:color w:val="1f497d"/>
          <w:sz w:val="22"/>
          <w:szCs w:val="22"/>
          <w:u w:color="1f497d"/>
          <w:lang w:val="en-US"/>
        </w:rPr>
      </w:pPr>
      <w:bookmarkEnd w:id="2"/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  <w:t>European Competences</w:t>
      </w:r>
    </w:p>
    <w:p>
      <w:pPr>
        <w:pStyle w:val="Par défaut"/>
        <w:rPr>
          <w:rStyle w:val="Aucun"/>
          <w:rFonts w:ascii="Open Sans Regular" w:cs="Open Sans Regular" w:hAnsi="Open Sans Regular" w:eastAsia="Open Sans Regular"/>
          <w:color w:val="1f4e79"/>
          <w:u w:color="1f4e79"/>
        </w:rPr>
      </w:pP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</w:rPr>
        <w:fldChar w:fldCharType="begin" w:fldLock="0"/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</w:rPr>
        <w:instrText xml:space="preserve"> HYPERLINK "https://eur-lex.europa.eu/legal-content/EN/TXT/?uri=uriserv%3AOJ.C_.2018.189.01.0001.01.ENG&amp;toc=OJ%3AC%3A2018%3A189%3ATOC"</w:instrText>
      </w:r>
      <w:r>
        <w:rPr>
          <w:rStyle w:val="Hyperlink.1"/>
          <w:rFonts w:ascii="Open Sans Regular" w:cs="Open Sans Regular" w:hAnsi="Open Sans Regular" w:eastAsia="Open Sans Regular"/>
          <w:color w:val="0000ff"/>
          <w:u w:val="single" w:color="0000ff"/>
        </w:rPr>
        <w:fldChar w:fldCharType="separate" w:fldLock="0"/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</w:rPr>
        <w:t>https://eur-lex.europa.eu/legal-content/EN/TXT/?uri=uriserv%3AOJ.C_.2018.189.01.0001.01.ENG&amp;toc=OJ%3AC%3A2018%3A189%3ATO</w:t>
      </w:r>
      <w:r>
        <w:rPr>
          <w:rStyle w:val="Hyperlink.1"/>
          <w:rFonts w:ascii="Open Sans Regular" w:hAnsi="Open Sans Regular"/>
          <w:color w:val="0000ff"/>
          <w:u w:val="single" w:color="0000ff"/>
          <w:rtl w:val="0"/>
          <w:lang w:val="fr-FR"/>
        </w:rPr>
        <w:t>C</w:t>
      </w:r>
      <w:r>
        <w:rPr>
          <w:rFonts w:ascii="Open Sans Regular" w:cs="Open Sans Regular" w:hAnsi="Open Sans Regular" w:eastAsia="Open Sans Regular"/>
        </w:rPr>
        <w:fldChar w:fldCharType="end" w:fldLock="0"/>
      </w:r>
      <w:r>
        <w:rPr>
          <w:rStyle w:val="Aucun"/>
          <w:rFonts w:ascii="Open Sans Regular" w:hAnsi="Open Sans Regular"/>
          <w:u w:color="1f497d"/>
          <w:rtl w:val="0"/>
          <w:lang w:val="fr-FR"/>
        </w:rPr>
        <w:t xml:space="preserve">  </w:t>
      </w:r>
      <w:r>
        <w:rPr>
          <w:rStyle w:val="Aucun"/>
          <w:rFonts w:ascii="Open Sans Bold" w:hAnsi="Open Sans Bold"/>
          <w:i w:val="1"/>
          <w:iCs w:val="1"/>
          <w:u w:color="1f497d"/>
          <w:rtl w:val="0"/>
          <w:lang w:val="fr-FR"/>
        </w:rPr>
        <w:t xml:space="preserve">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1f497d"/>
          <w:sz w:val="22"/>
          <w:szCs w:val="22"/>
          <w:u w:color="1f497d"/>
          <w:rtl w:val="0"/>
          <w:lang w:val="en-US"/>
        </w:rPr>
        <w:t>Specific vocabulary / keywords :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Fonts w:ascii="Open Sans Bold" w:hAnsi="Open Sans Bold"/>
          <w:i w:val="1"/>
          <w:iCs w:val="1"/>
          <w:sz w:val="22"/>
          <w:szCs w:val="22"/>
          <w:rtl w:val="0"/>
          <w:lang w:val="en-US"/>
        </w:rPr>
        <w:t xml:space="preserve">Stress, fear, sadness, emotions, </w:t>
      </w:r>
      <w:r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  <w:t>managing</w:t>
      </w:r>
      <w:r>
        <w:rPr>
          <w:rFonts w:ascii="Open Sans Bold" w:hAnsi="Open Sans Bold"/>
          <w:i w:val="1"/>
          <w:iCs w:val="1"/>
          <w:sz w:val="22"/>
          <w:szCs w:val="22"/>
          <w:rtl w:val="0"/>
          <w:lang w:val="pt-PT"/>
        </w:rPr>
        <w:t xml:space="preserve"> stress.</w:t>
      </w:r>
      <w:r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  <w:t xml:space="preserve"> s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shd w:val="clear" w:color="auto" w:fill="ffffff"/>
          <w:rtl w:val="0"/>
          <w:lang w:val="en-US"/>
        </w:rPr>
        <w:t>uffer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shd w:val="clear" w:color="auto" w:fill="ffffff"/>
          <w:rtl w:val="0"/>
          <w:lang w:val="fr-FR"/>
        </w:rPr>
        <w:t>ing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shd w:val="clear" w:color="auto" w:fill="ffffff"/>
          <w:rtl w:val="0"/>
          <w:lang w:val="fr-FR"/>
        </w:rPr>
        <w:t>, refus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shd w:val="clear" w:color="auto" w:fill="ffffff"/>
          <w:rtl w:val="0"/>
          <w:lang w:val="fr-FR"/>
        </w:rPr>
        <w:t>al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shd w:val="clear" w:color="auto" w:fill="ffffff"/>
          <w:rtl w:val="0"/>
          <w:lang w:val="en-US"/>
        </w:rPr>
        <w:t xml:space="preserve"> and control.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lang w:val="en-US"/>
        </w:rPr>
      </w:pP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365f91"/>
          <w:sz w:val="22"/>
          <w:szCs w:val="22"/>
          <w:u w:color="365f91"/>
          <w:rtl w:val="0"/>
          <w:lang w:val="fr-FR"/>
        </w:rPr>
        <w:t xml:space="preserve">Lesson outline: 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  <w:lang w:val="fr-FR"/>
        </w:rPr>
      </w:pP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After viewing and sharing the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 xml:space="preserve"> « 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>How to manage your emotions</w:t>
      </w:r>
      <w:r>
        <w:rPr>
          <w:rStyle w:val="Aucun"/>
          <w:rFonts w:ascii="Open Sans Bold" w:hAnsi="Open Sans Bold" w:hint="default"/>
          <w:i w:val="1"/>
          <w:iCs w:val="1"/>
          <w:sz w:val="22"/>
          <w:szCs w:val="22"/>
          <w:u w:color="365f91"/>
          <w:rtl w:val="0"/>
          <w:lang w:val="fr-FR"/>
        </w:rPr>
        <w:t xml:space="preserve"> »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video at: </w:t>
      </w:r>
    </w:p>
    <w:p>
      <w:pPr>
        <w:pStyle w:val="Corps A"/>
        <w:rPr>
          <w:rStyle w:val="Aucun"/>
          <w:rFonts w:ascii="Open Sans Regular" w:cs="Open Sans Regular" w:hAnsi="Open Sans Regular" w:eastAsia="Open Sans Regular"/>
          <w:sz w:val="22"/>
          <w:szCs w:val="22"/>
          <w:u w:color="365f91"/>
        </w:rPr>
      </w:pPr>
      <w:r>
        <w:rPr>
          <w:rStyle w:val="Hyperlink.2"/>
        </w:rPr>
        <w:fldChar w:fldCharType="begin" w:fldLock="0"/>
      </w:r>
      <w:r>
        <w:rPr>
          <w:rStyle w:val="Hyperlink.2"/>
        </w:rPr>
        <w:instrText xml:space="preserve"> HYPERLINK "http://opensign.eu/thematic_topics/59"</w:instrText>
      </w:r>
      <w:r>
        <w:rPr>
          <w:rStyle w:val="Hyperlink.2"/>
        </w:rPr>
        <w:fldChar w:fldCharType="separate" w:fldLock="0"/>
      </w:r>
      <w:r>
        <w:rPr>
          <w:rStyle w:val="Hyperlink.2"/>
          <w:rFonts w:cs="Arial Unicode MS" w:eastAsia="Arial Unicode MS"/>
          <w:rtl w:val="0"/>
          <w:lang w:val="en-US"/>
        </w:rPr>
        <w:t>http://opensign.eu/thematic_topics/59</w:t>
      </w:r>
      <w:r>
        <w:rPr/>
        <w:fldChar w:fldCharType="end" w:fldLock="0"/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sz w:val="22"/>
          <w:szCs w:val="22"/>
          <w:u w:color="365f91"/>
          <w:lang w:val="fr-FR"/>
        </w:rPr>
        <w:br w:type="textWrapping"/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This game will allow us to question our emotions. Can we manage our emotions?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 </w:t>
      </w:r>
      <w:r>
        <w:rPr>
          <w:rStyle w:val="Aucun"/>
          <w:rFonts w:ascii="Open Sans Bold" w:hAnsi="Open Sans Bold"/>
          <w:i w:val="1"/>
          <w:iCs w:val="1"/>
          <w:sz w:val="22"/>
          <w:szCs w:val="22"/>
          <w:u w:color="365f91"/>
          <w:rtl w:val="0"/>
          <w:lang w:val="fr-FR"/>
        </w:rPr>
        <w:t xml:space="preserve">Play the game at: </w:t>
      </w:r>
      <w:r>
        <w:rPr>
          <w:rStyle w:val="Hyperlink.3"/>
        </w:rPr>
        <w:fldChar w:fldCharType="begin" w:fldLock="0"/>
      </w:r>
      <w:r>
        <w:rPr>
          <w:rStyle w:val="Hyperlink.3"/>
        </w:rPr>
        <w:instrText xml:space="preserve"> HYPERLINK "http://opensign.eu/sequence/82"</w:instrText>
      </w:r>
      <w:r>
        <w:rPr>
          <w:rStyle w:val="Hyperlink.3"/>
        </w:rPr>
        <w:fldChar w:fldCharType="separate" w:fldLock="0"/>
      </w:r>
      <w:r>
        <w:rPr>
          <w:rStyle w:val="Hyperlink.3"/>
          <w:rFonts w:cs="Arial Unicode MS" w:eastAsia="Arial Unicode MS"/>
          <w:rtl w:val="0"/>
          <w:lang w:val="en-US"/>
        </w:rPr>
        <w:t>http://opensign.eu/sequence/82</w:t>
      </w:r>
      <w:r>
        <w:rPr/>
        <w:fldChar w:fldCharType="end" w:fldLock="0"/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Par défaut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  <w:lang w:val="fr-FR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>Resources:</w:t>
      </w:r>
    </w:p>
    <w:p>
      <w:pPr>
        <w:pStyle w:val="Par défaut"/>
        <w:rPr>
          <w:rStyle w:val="Aucun"/>
          <w:rFonts w:ascii="Open Sans Bold" w:cs="Open Sans Bold" w:hAnsi="Open Sans Bold" w:eastAsia="Open Sans Bold"/>
          <w:i w:val="1"/>
          <w:iCs w:val="1"/>
          <w:color w:val="1f4e79"/>
          <w:sz w:val="22"/>
          <w:szCs w:val="22"/>
          <w:u w:color="1f4e79"/>
          <w:lang w:val="fr-FR"/>
        </w:rPr>
      </w:pPr>
      <w:r>
        <w:rPr>
          <w:rStyle w:val="Aucun"/>
          <w:rFonts w:ascii="Open Sans Bold" w:hAnsi="Open Sans Bold"/>
          <w:i w:val="1"/>
          <w:iCs w:val="1"/>
          <w:u w:color="1f4e79"/>
          <w:rtl w:val="0"/>
          <w:lang w:val="fr-FR"/>
        </w:rPr>
        <w:t>A computer and an internet connection.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color w:val="1f4e79"/>
          <w:sz w:val="22"/>
          <w:szCs w:val="22"/>
          <w:u w:color="1f4e79"/>
          <w:lang w:val="fr-FR"/>
        </w:rPr>
        <w:br w:type="textWrapping"/>
      </w:r>
    </w:p>
    <w:p>
      <w:pPr>
        <w:pStyle w:val="Par défaut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  <w:r>
        <w:rPr>
          <w:rStyle w:val="Aucun"/>
          <w:rFonts w:ascii="Open Sans Bold" w:hAnsi="Open Sans Bold"/>
          <w:i w:val="1"/>
          <w:iCs w:val="1"/>
          <w:color w:val="1f4e79"/>
          <w:sz w:val="22"/>
          <w:szCs w:val="22"/>
          <w:u w:color="1f4e79"/>
          <w:rtl w:val="0"/>
          <w:lang w:val="fr-FR"/>
        </w:rPr>
        <w:t>Focus on sign language: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sz w:val="22"/>
          <w:szCs w:val="22"/>
          <w:u w:color="365f91"/>
        </w:rPr>
      </w:pPr>
      <w:r>
        <w:rPr>
          <w:rFonts w:ascii="Open Sans Bold" w:hAnsi="Open Sans Bold"/>
          <w:i w:val="1"/>
          <w:iCs w:val="1"/>
          <w:sz w:val="22"/>
          <w:szCs w:val="22"/>
          <w:rtl w:val="0"/>
          <w:lang w:val="fr-FR"/>
        </w:rPr>
        <w:t>Identify the different emotions that overwhelm the person in the video. focus</w:t>
      </w:r>
      <w:r>
        <w:rPr>
          <w:rFonts w:ascii="Open Sans Bold" w:hAnsi="Open Sans Bold"/>
          <w:i w:val="1"/>
          <w:iCs w:val="1"/>
          <w:sz w:val="22"/>
          <w:szCs w:val="22"/>
          <w:rtl w:val="0"/>
          <w:lang w:val="en-US"/>
        </w:rPr>
        <w:t xml:space="preserve"> around the entire body postures for each emotion can help to apprehend the discovery of emotions.</w:t>
      </w:r>
    </w:p>
    <w:p>
      <w:pPr>
        <w:pStyle w:val="Corps A"/>
        <w:rPr>
          <w:rStyle w:val="Aucun"/>
          <w:rFonts w:ascii="Open Sans Bold" w:cs="Open Sans Bold" w:hAnsi="Open Sans Bold" w:eastAsia="Open Sans Bold"/>
          <w:i w:val="1"/>
          <w:iCs w:val="1"/>
          <w:color w:val="365f91"/>
          <w:sz w:val="22"/>
          <w:szCs w:val="22"/>
          <w:u w:color="365f91"/>
        </w:rPr>
      </w:pPr>
    </w:p>
    <w:p>
      <w:pPr>
        <w:pStyle w:val="footer"/>
        <w:jc w:val="center"/>
        <w:rPr>
          <w:rStyle w:val="Aucun"/>
          <w:rFonts w:ascii="Open Sans Regular" w:cs="Open Sans Regular" w:hAnsi="Open Sans Regular" w:eastAsia="Open Sans Regular"/>
          <w:color w:val="365f91"/>
          <w:u w:color="365f91"/>
        </w:rPr>
      </w:pPr>
    </w:p>
    <w:p>
      <w:pPr>
        <w:pStyle w:val="footer"/>
        <w:jc w:val="center"/>
        <w:rPr>
          <w:rStyle w:val="Aucun"/>
          <w:rFonts w:ascii="Open Sans Regular" w:cs="Open Sans Regular" w:hAnsi="Open Sans Regular" w:eastAsia="Open Sans Regular"/>
          <w:color w:val="365f91"/>
          <w:u w:color="365f91"/>
        </w:rPr>
      </w:pPr>
    </w:p>
    <w:p>
      <w:pPr>
        <w:pStyle w:val="footer"/>
        <w:jc w:val="center"/>
        <w:rPr>
          <w:rStyle w:val="Aucun"/>
          <w:rFonts w:ascii="Open Sans Regular" w:cs="Open Sans Regular" w:hAnsi="Open Sans Regular" w:eastAsia="Open Sans Regular"/>
          <w:color w:val="365f91"/>
          <w:u w:color="365f91"/>
        </w:rPr>
      </w:pPr>
    </w:p>
    <w:p>
      <w:pPr>
        <w:pStyle w:val="footer"/>
        <w:jc w:val="center"/>
        <w:rPr>
          <w:rStyle w:val="Aucun"/>
          <w:rFonts w:ascii="Open Sans Regular" w:cs="Open Sans Regular" w:hAnsi="Open Sans Regular" w:eastAsia="Open Sans Regular"/>
          <w:color w:val="365f91"/>
          <w:u w:color="365f91"/>
        </w:rPr>
      </w:pPr>
    </w:p>
    <w:p>
      <w:pPr>
        <w:pStyle w:val="footer"/>
        <w:jc w:val="center"/>
        <w:rPr>
          <w:rStyle w:val="Aucun"/>
          <w:rFonts w:ascii="Open Sans Regular" w:cs="Open Sans Regular" w:hAnsi="Open Sans Regular" w:eastAsia="Open Sans Regular"/>
          <w:color w:val="365f91"/>
          <w:u w:color="365f91"/>
        </w:rPr>
      </w:pPr>
    </w:p>
    <w:p>
      <w:pPr>
        <w:pStyle w:val="footer"/>
        <w:jc w:val="center"/>
      </w:pPr>
    </w:p>
    <w:p>
      <w:pPr>
        <w:pStyle w:val="footer"/>
        <w:jc w:val="both"/>
      </w:pPr>
      <w:r>
        <w:rPr>
          <w:rStyle w:val="Aucun"/>
          <w:sz w:val="20"/>
          <w:szCs w:val="20"/>
        </w:rPr>
        <w:drawing>
          <wp:inline distT="0" distB="0" distL="0" distR="0">
            <wp:extent cx="990599" cy="213978"/>
            <wp:effectExtent l="0" t="0" r="0" b="0"/>
            <wp:docPr id="1073741828" name="officeArt object" descr="Picture 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8" name="Picture 3" descr="Picture 3"/>
                    <pic:cNvPicPr>
                      <a:picLocks noChangeAspect="1"/>
                    </pic:cNvPicPr>
                  </pic:nvPicPr>
                  <pic:blipFill>
                    <a:blip r:embed="rId4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90599" cy="213978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inline>
        </w:drawing>
      </w:r>
      <w:r>
        <w:rPr>
          <w:rStyle w:val="Aucun"/>
          <w:sz w:val="20"/>
          <w:szCs w:val="20"/>
          <w:rtl w:val="0"/>
          <w:lang w:val="fr-FR"/>
        </w:rPr>
        <w:t xml:space="preserve"> Ce projet n </w:t>
      </w:r>
      <w:r>
        <w:rPr>
          <w:rStyle w:val="Aucun"/>
          <w:sz w:val="20"/>
          <w:szCs w:val="20"/>
          <w:rtl w:val="0"/>
          <w:lang w:val="fr-FR"/>
        </w:rPr>
        <w:t xml:space="preserve">° </w:t>
      </w:r>
      <w:r>
        <w:rPr>
          <w:rStyle w:val="Aucun"/>
          <w:sz w:val="20"/>
          <w:szCs w:val="20"/>
          <w:rtl w:val="0"/>
          <w:lang w:val="fr-FR"/>
        </w:rPr>
        <w:t xml:space="preserve">2017-1-FR01-KA201-037433 a 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>t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financ</w:t>
      </w:r>
      <w:r>
        <w:rPr>
          <w:rStyle w:val="Aucun"/>
          <w:sz w:val="20"/>
          <w:szCs w:val="20"/>
          <w:rtl w:val="0"/>
          <w:lang w:val="fr-FR"/>
        </w:rPr>
        <w:t xml:space="preserve">é </w:t>
      </w:r>
      <w:r>
        <w:rPr>
          <w:rStyle w:val="Aucun"/>
          <w:sz w:val="20"/>
          <w:szCs w:val="20"/>
          <w:rtl w:val="0"/>
          <w:lang w:val="fr-FR"/>
        </w:rPr>
        <w:t>avec le soutien de la Commission europ</w:t>
      </w:r>
      <w:r>
        <w:rPr>
          <w:rStyle w:val="Aucun"/>
          <w:sz w:val="20"/>
          <w:szCs w:val="20"/>
          <w:rtl w:val="0"/>
          <w:lang w:val="fr-FR"/>
        </w:rPr>
        <w:t>é</w:t>
      </w:r>
      <w:r>
        <w:rPr>
          <w:rStyle w:val="Aucun"/>
          <w:sz w:val="20"/>
          <w:szCs w:val="20"/>
          <w:rtl w:val="0"/>
          <w:lang w:val="fr-FR"/>
        </w:rPr>
        <w:t xml:space="preserve">enne. Cette publication n'engage que son auteur et la Commission ne peut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 xml:space="preserve">tre tenue responsable de l'usage qui pourrait </w:t>
      </w:r>
      <w:r>
        <w:rPr>
          <w:rStyle w:val="Aucun"/>
          <w:sz w:val="20"/>
          <w:szCs w:val="20"/>
          <w:rtl w:val="0"/>
          <w:lang w:val="fr-FR"/>
        </w:rPr>
        <w:t>ê</w:t>
      </w:r>
      <w:r>
        <w:rPr>
          <w:rStyle w:val="Aucun"/>
          <w:sz w:val="20"/>
          <w:szCs w:val="20"/>
          <w:rtl w:val="0"/>
          <w:lang w:val="fr-FR"/>
        </w:rPr>
        <w:t>tre fait des informations qui y figurent.</w:t>
      </w:r>
      <w:r>
        <w:rPr>
          <w:rStyle w:val="Aucun"/>
          <w:rFonts w:ascii="Arial Unicode MS" w:cs="Arial Unicode MS" w:hAnsi="Arial Unicode MS" w:eastAsia="Arial Unicode MS"/>
          <w:b w:val="0"/>
          <w:bCs w:val="0"/>
          <w:i w:val="0"/>
          <w:iCs w:val="0"/>
          <w:color w:val="365f91"/>
          <w:sz w:val="22"/>
          <w:szCs w:val="22"/>
          <w:u w:color="365f91"/>
        </w:rPr>
        <w:br w:type="page"/>
      </w:r>
    </w:p>
    <w:p>
      <w:pPr>
        <w:pStyle w:val="Corps A"/>
        <w:rPr>
          <w:rStyle w:val="Aucun"/>
          <w:rFonts w:ascii="Open Sans Bold" w:cs="Open Sans Bold" w:hAnsi="Open Sans Bold" w:eastAsia="Open Sans Bold"/>
          <w:sz w:val="22"/>
          <w:szCs w:val="22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>GAME</w:t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2336" behindDoc="0" locked="0" layoutInCell="1" allowOverlap="1">
            <wp:simplePos x="0" y="0"/>
            <wp:positionH relativeFrom="page">
              <wp:posOffset>927430</wp:posOffset>
            </wp:positionH>
            <wp:positionV relativeFrom="line">
              <wp:posOffset>715405</wp:posOffset>
            </wp:positionV>
            <wp:extent cx="1269168" cy="1048580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25"/>
                <wp:lineTo x="0" y="21625"/>
                <wp:lineTo x="0" y="0"/>
              </wp:wrapPolygon>
            </wp:wrapThrough>
            <wp:docPr id="1073741829" name="officeArt object" descr="Capture d’écran 2019-05-01 à 16.08.0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29" name="Capture d’écran 2019-05-01 à 16.08.03.png" descr="Capture d’écran 2019-05-01 à 16.08.03.png"/>
                    <pic:cNvPicPr>
                      <a:picLocks noChangeAspect="1"/>
                    </pic:cNvPicPr>
                  </pic:nvPicPr>
                  <pic:blipFill>
                    <a:blip r:embed="rId5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69168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1312" behindDoc="0" locked="0" layoutInCell="1" allowOverlap="1">
            <wp:simplePos x="0" y="0"/>
            <wp:positionH relativeFrom="page">
              <wp:posOffset>3003326</wp:posOffset>
            </wp:positionH>
            <wp:positionV relativeFrom="line">
              <wp:posOffset>715405</wp:posOffset>
            </wp:positionV>
            <wp:extent cx="1289785" cy="1077833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07"/>
                <wp:lineTo x="0" y="21607"/>
                <wp:lineTo x="0" y="0"/>
              </wp:wrapPolygon>
            </wp:wrapThrough>
            <wp:docPr id="1073741830" name="officeArt object" descr="Capture d’écran 2019-05-01 à 16.07.39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0" name="Capture d’écran 2019-05-01 à 16.07.39.png" descr="Capture d’écran 2019-05-01 à 16.07.39.png"/>
                    <pic:cNvPicPr>
                      <a:picLocks noChangeAspect="1"/>
                    </pic:cNvPicPr>
                  </pic:nvPicPr>
                  <pic:blipFill>
                    <a:blip r:embed="rId6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289785" cy="1077833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0288" behindDoc="0" locked="0" layoutInCell="1" allowOverlap="1">
            <wp:simplePos x="0" y="0"/>
            <wp:positionH relativeFrom="page">
              <wp:posOffset>4981709</wp:posOffset>
            </wp:positionH>
            <wp:positionV relativeFrom="line">
              <wp:posOffset>715405</wp:posOffset>
            </wp:positionV>
            <wp:extent cx="1411606" cy="1048580"/>
            <wp:effectExtent l="0" t="0" r="0" b="0"/>
            <wp:wrapThrough wrapText="bothSides" distL="152400" distR="152400">
              <wp:wrapPolygon edited="1">
                <wp:start x="0" y="0"/>
                <wp:lineTo x="21600" y="0"/>
                <wp:lineTo x="21600" y="21610"/>
                <wp:lineTo x="0" y="21610"/>
                <wp:lineTo x="0" y="0"/>
              </wp:wrapPolygon>
            </wp:wrapThrough>
            <wp:docPr id="1073741831" name="officeArt object" descr="Capture d’écran 2019-05-01 à 16.07.16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1" name="Capture d’écran 2019-05-01 à 16.07.16.png" descr="Capture d’écran 2019-05-01 à 16.07.16.png"/>
                    <pic:cNvPicPr>
                      <a:picLocks noChangeAspect="1"/>
                    </pic:cNvPicPr>
                  </pic:nvPicPr>
                  <pic:blipFill>
                    <a:blip r:embed="rId7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1606" cy="1048580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3360" behindDoc="0" locked="0" layoutInCell="1" allowOverlap="1">
                <wp:simplePos x="0" y="0"/>
                <wp:positionH relativeFrom="page">
                  <wp:posOffset>1967196</wp:posOffset>
                </wp:positionH>
                <wp:positionV relativeFrom="line">
                  <wp:posOffset>1340677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2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7" style="visibility:visible;position:absolute;margin-left:154.9pt;margin-top:105.6pt;width:37.1pt;height:32.3pt;z-index:251663360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5408" behindDoc="0" locked="0" layoutInCell="1" allowOverlap="1">
                <wp:simplePos x="0" y="0"/>
                <wp:positionH relativeFrom="page">
                  <wp:posOffset>6163910</wp:posOffset>
                </wp:positionH>
                <wp:positionV relativeFrom="line">
                  <wp:posOffset>1340677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3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8" style="visibility:visible;position:absolute;margin-left:485.3pt;margin-top:105.6pt;width:37.1pt;height:32.3pt;z-index:251665408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64384" behindDoc="0" locked="0" layoutInCell="1" allowOverlap="1">
                <wp:simplePos x="0" y="0"/>
                <wp:positionH relativeFrom="page">
                  <wp:posOffset>4063708</wp:posOffset>
                </wp:positionH>
                <wp:positionV relativeFrom="line">
                  <wp:posOffset>1340677</wp:posOffset>
                </wp:positionV>
                <wp:extent cx="471508" cy="410608"/>
                <wp:effectExtent l="0" t="0" r="0" b="0"/>
                <wp:wrapThrough wrapText="bothSides" distL="152400" distR="152400">
                  <wp:wrapPolygon edited="1">
                    <wp:start x="-27" y="-669"/>
                    <wp:lineTo x="-55" y="-668"/>
                    <wp:lineTo x="-82" y="-664"/>
                    <wp:lineTo x="-110" y="-659"/>
                    <wp:lineTo x="-137" y="-652"/>
                    <wp:lineTo x="-163" y="-644"/>
                    <wp:lineTo x="-189" y="-635"/>
                    <wp:lineTo x="-215" y="-624"/>
                    <wp:lineTo x="-239" y="-612"/>
                    <wp:lineTo x="-264" y="-599"/>
                    <wp:lineTo x="-287" y="-584"/>
                    <wp:lineTo x="-310" y="-568"/>
                    <wp:lineTo x="-332" y="-552"/>
                    <wp:lineTo x="-353" y="-534"/>
                    <wp:lineTo x="-374" y="-515"/>
                    <wp:lineTo x="-394" y="-495"/>
                    <wp:lineTo x="-413" y="-474"/>
                    <wp:lineTo x="-431" y="-452"/>
                    <wp:lineTo x="-448" y="-429"/>
                    <wp:lineTo x="-465" y="-405"/>
                    <wp:lineTo x="-480" y="-380"/>
                    <wp:lineTo x="-495" y="-355"/>
                    <wp:lineTo x="-508" y="-329"/>
                    <wp:lineTo x="-520" y="-302"/>
                    <wp:lineTo x="-532" y="-274"/>
                    <wp:lineTo x="-542" y="-246"/>
                    <wp:lineTo x="-551" y="-217"/>
                    <wp:lineTo x="-559" y="-187"/>
                    <wp:lineTo x="-566" y="-157"/>
                    <wp:lineTo x="-572" y="-127"/>
                    <wp:lineTo x="-576" y="-96"/>
                    <wp:lineTo x="-579" y="-64"/>
                    <wp:lineTo x="-581" y="-32"/>
                    <wp:lineTo x="-582" y="0"/>
                    <wp:lineTo x="-582" y="21608"/>
                    <wp:lineTo x="-581" y="21643"/>
                    <wp:lineTo x="-579" y="21677"/>
                    <wp:lineTo x="-575" y="21710"/>
                    <wp:lineTo x="-570" y="21743"/>
                    <wp:lineTo x="-563" y="21775"/>
                    <wp:lineTo x="-556" y="21807"/>
                    <wp:lineTo x="-546" y="21838"/>
                    <wp:lineTo x="-536" y="21868"/>
                    <wp:lineTo x="-524" y="21898"/>
                    <wp:lineTo x="-512" y="21927"/>
                    <wp:lineTo x="-498" y="21955"/>
                    <wp:lineTo x="-482" y="21982"/>
                    <wp:lineTo x="-466" y="22008"/>
                    <wp:lineTo x="-449" y="22033"/>
                    <wp:lineTo x="-431" y="22058"/>
                    <wp:lineTo x="-411" y="22081"/>
                    <wp:lineTo x="-391" y="22103"/>
                    <wp:lineTo x="-370" y="22124"/>
                    <wp:lineTo x="-348" y="22144"/>
                    <wp:lineTo x="-325" y="22162"/>
                    <wp:lineTo x="-302" y="22180"/>
                    <wp:lineTo x="-277" y="22196"/>
                    <wp:lineTo x="-252" y="22211"/>
                    <wp:lineTo x="-226" y="22224"/>
                    <wp:lineTo x="-200" y="22236"/>
                    <wp:lineTo x="-173" y="22246"/>
                    <wp:lineTo x="-145" y="22255"/>
                    <wp:lineTo x="-117" y="22263"/>
                    <wp:lineTo x="-89" y="22269"/>
                    <wp:lineTo x="-59" y="22273"/>
                    <wp:lineTo x="-30" y="22276"/>
                    <wp:lineTo x="0" y="22276"/>
                    <wp:lineTo x="21599" y="22276"/>
                    <wp:lineTo x="21629" y="22276"/>
                    <wp:lineTo x="21659" y="22273"/>
                    <wp:lineTo x="21688" y="22269"/>
                    <wp:lineTo x="21716" y="22263"/>
                    <wp:lineTo x="21744" y="22255"/>
                    <wp:lineTo x="21772" y="22246"/>
                    <wp:lineTo x="21799" y="22236"/>
                    <wp:lineTo x="21826" y="22224"/>
                    <wp:lineTo x="21851" y="22211"/>
                    <wp:lineTo x="21876" y="22196"/>
                    <wp:lineTo x="21901" y="22180"/>
                    <wp:lineTo x="21924" y="22162"/>
                    <wp:lineTo x="21947" y="22144"/>
                    <wp:lineTo x="21969" y="22124"/>
                    <wp:lineTo x="21990" y="22103"/>
                    <wp:lineTo x="22010" y="22081"/>
                    <wp:lineTo x="22030" y="22058"/>
                    <wp:lineTo x="22048" y="22033"/>
                    <wp:lineTo x="22065" y="22008"/>
                    <wp:lineTo x="22081" y="21982"/>
                    <wp:lineTo x="22097" y="21955"/>
                    <wp:lineTo x="22111" y="21927"/>
                    <wp:lineTo x="22123" y="21898"/>
                    <wp:lineTo x="22135" y="21868"/>
                    <wp:lineTo x="22146" y="21838"/>
                    <wp:lineTo x="22155" y="21807"/>
                    <wp:lineTo x="22163" y="21775"/>
                    <wp:lineTo x="22169" y="21743"/>
                    <wp:lineTo x="22174" y="21710"/>
                    <wp:lineTo x="22178" y="21677"/>
                    <wp:lineTo x="22180" y="21643"/>
                    <wp:lineTo x="22181" y="21608"/>
                    <wp:lineTo x="22181" y="0"/>
                    <wp:lineTo x="22180" y="-34"/>
                    <wp:lineTo x="22178" y="-68"/>
                    <wp:lineTo x="22174" y="-102"/>
                    <wp:lineTo x="22169" y="-135"/>
                    <wp:lineTo x="22163" y="-167"/>
                    <wp:lineTo x="22155" y="-199"/>
                    <wp:lineTo x="22146" y="-230"/>
                    <wp:lineTo x="22135" y="-260"/>
                    <wp:lineTo x="22123" y="-290"/>
                    <wp:lineTo x="22111" y="-318"/>
                    <wp:lineTo x="22097" y="-346"/>
                    <wp:lineTo x="22081" y="-373"/>
                    <wp:lineTo x="22065" y="-400"/>
                    <wp:lineTo x="22048" y="-425"/>
                    <wp:lineTo x="22030" y="-449"/>
                    <wp:lineTo x="22010" y="-472"/>
                    <wp:lineTo x="21990" y="-494"/>
                    <wp:lineTo x="21969" y="-515"/>
                    <wp:lineTo x="21947" y="-535"/>
                    <wp:lineTo x="21924" y="-554"/>
                    <wp:lineTo x="21901" y="-571"/>
                    <wp:lineTo x="21876" y="-587"/>
                    <wp:lineTo x="21851" y="-602"/>
                    <wp:lineTo x="21826" y="-616"/>
                    <wp:lineTo x="21799" y="-628"/>
                    <wp:lineTo x="21772" y="-638"/>
                    <wp:lineTo x="21744" y="-647"/>
                    <wp:lineTo x="21716" y="-654"/>
                    <wp:lineTo x="21688" y="-660"/>
                    <wp:lineTo x="21659" y="-665"/>
                    <wp:lineTo x="21629" y="-667"/>
                    <wp:lineTo x="21599" y="-668"/>
                    <wp:lineTo x="0" y="-668"/>
                    <wp:lineTo x="-27" y="-669"/>
                    <wp:lineTo x="-55" y="-668"/>
                    <wp:lineTo x="-27" y="-669"/>
                  </wp:wrapPolygon>
                </wp:wrapThrough>
                <wp:docPr id="1073741834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1508" cy="410608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chemeClr val="accent1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38100" dist="23000" dir="5400000">
                            <a:srgbClr val="000000">
                              <a:alpha val="35000"/>
                            </a:srgbClr>
                          </a:outerShdw>
                        </a:effectLst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rect id="_x0000_s1029" style="visibility:visible;position:absolute;margin-left:320.0pt;margin-top:105.6pt;width:37.1pt;height:32.3pt;z-index:25166438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F81BD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.35" offset="0.0pt,1.8pt"/>
                <w10:wrap type="through" side="bothSides" anchorx="page"/>
              </v:rect>
            </w:pict>
          </mc:Fallback>
        </mc:AlternateContent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w:drawing>
          <wp:anchor distT="152400" distB="152400" distL="152400" distR="152400" simplePos="0" relativeHeight="251666432" behindDoc="0" locked="0" layoutInCell="1" allowOverlap="1">
            <wp:simplePos x="0" y="0"/>
            <wp:positionH relativeFrom="page">
              <wp:posOffset>575750</wp:posOffset>
            </wp:positionH>
            <wp:positionV relativeFrom="line">
              <wp:posOffset>2193686</wp:posOffset>
            </wp:positionV>
            <wp:extent cx="6673897" cy="2664465"/>
            <wp:effectExtent l="0" t="0" r="0" b="0"/>
            <wp:wrapThrough wrapText="bothSides" distL="152400" distR="152400">
              <wp:wrapPolygon edited="1">
                <wp:start x="0" y="0"/>
                <wp:lineTo x="21621" y="0"/>
                <wp:lineTo x="21621" y="21610"/>
                <wp:lineTo x="0" y="21610"/>
                <wp:lineTo x="0" y="0"/>
              </wp:wrapPolygon>
            </wp:wrapThrough>
            <wp:docPr id="1073741835" name="officeArt object" descr="82-stresse-stop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3741835" name="82-stresse-stop.png" descr="82-stresse-stop.png"/>
                    <pic:cNvPicPr>
                      <a:picLocks noChangeAspect="1"/>
                    </pic:cNvPicPr>
                  </pic:nvPicPr>
                  <pic:blipFill>
                    <a:blip r:embed="rId8">
                      <a:extLst/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673897" cy="2664465"/>
                    </a:xfrm>
                    <a:prstGeom prst="rect">
                      <a:avLst/>
                    </a:prstGeom>
                    <a:ln w="12700" cap="flat">
                      <a:noFill/>
                      <a:miter lim="400000"/>
                    </a:ln>
                    <a:effectLst/>
                  </pic:spPr>
                </pic:pic>
              </a:graphicData>
            </a:graphic>
          </wp:anchor>
        </w:drawing>
      </w:r>
      <w:r>
        <w:rPr>
          <w:rStyle w:val="Aucun"/>
          <w:rFonts w:ascii="Open Sans Bold" w:cs="Open Sans Bold" w:hAnsi="Open Sans Bold" w:eastAsia="Open Sans Bold"/>
          <w:sz w:val="22"/>
          <w:szCs w:val="22"/>
          <w:lang w:val="en-US"/>
        </w:rPr>
        <mc:AlternateContent>
          <mc:Choice Requires="wps">
            <w:drawing>
              <wp:anchor distT="152400" distB="152400" distL="152400" distR="152400" simplePos="0" relativeHeight="251659264" behindDoc="0" locked="0" layoutInCell="1" allowOverlap="1">
                <wp:simplePos x="0" y="0"/>
                <wp:positionH relativeFrom="page">
                  <wp:posOffset>507338</wp:posOffset>
                </wp:positionH>
                <wp:positionV relativeFrom="line">
                  <wp:posOffset>286588</wp:posOffset>
                </wp:positionV>
                <wp:extent cx="6823419" cy="4959775"/>
                <wp:effectExtent l="0" t="0" r="0" b="0"/>
                <wp:wrapTopAndBottom distT="152400" distB="152400"/>
                <wp:docPr id="1073741836" name="officeArt object" descr="officeArt object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823419" cy="495977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25400" cap="flat">
                          <a:solidFill>
                            <a:srgbClr val="499F99"/>
                          </a:solidFill>
                          <a:prstDash val="solid"/>
                          <a:round/>
                        </a:ln>
                        <a:effectLst>
                          <a:outerShdw sx="100000" sy="100000" kx="0" ky="0" algn="b" rotWithShape="0" blurRad="0" dist="0" dir="5400000">
                            <a:srgbClr val="000000">
                              <a:alpha val="0"/>
                            </a:srgbClr>
                          </a:outerShdw>
                        </a:effectLst>
                        <a:extLst>
                          <a:ext uri="{C572A759-6A51-4108-AA02-DFA0A04FC94B}">
                            <ma14:wrappingTextBoxFlag xmlns:ma14="http://schemas.microsoft.com/office/mac/drawingml/2011/main" val="1"/>
                          </a:ext>
                        </a:extLst>
                      </wps:spPr>
                      <wps:txbx>
                        <w:txbxContent>
                          <w:p>
                            <w:pPr>
                              <w:pStyle w:val="Corps A"/>
                            </w:pPr>
                            <w:r>
                              <w:rPr>
                                <w:rStyle w:val="Aucun"/>
                                <w:rFonts w:ascii="Open Sans Bold" w:hAnsi="Open Sans Bold"/>
                                <w:sz w:val="22"/>
                                <w:szCs w:val="22"/>
                                <w:rtl w:val="0"/>
                                <w:lang w:val="fr-FR"/>
                              </w:rPr>
                              <w:t>Tick the box if you have succeeded on the first try or note the number of tries.</w:t>
                            </w:r>
                          </w:p>
                        </w:txbxContent>
                      </wps:txbx>
                      <wps:bodyPr wrap="square" lIns="45718" tIns="45718" rIns="45718" bIns="45718" numCol="1" anchor="t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id="_x0000_s1030" style="visibility:visible;position:absolute;margin-left:39.9pt;margin-top:22.6pt;width:537.3pt;height:390.5pt;z-index:251659264;mso-position-horizontal:absolute;mso-position-horizontal-relative:page;mso-position-vertical:absolute;mso-position-vertical-relative:line;mso-wrap-distance-left:12.0pt;mso-wrap-distance-top:12.0pt;mso-wrap-distance-right:12.0pt;mso-wrap-distance-bottom:12.0pt;">
                <v:fill color="#FFFFFF" opacity="100.0%" type="solid"/>
                <v:stroke filltype="solid" color="#499F99" opacity="100.0%" weight="2.0pt" dashstyle="solid" endcap="flat" joinstyle="round" linestyle="single" startarrow="none" startarrowwidth="medium" startarrowlength="medium" endarrow="none" endarrowwidth="medium" endarrowlength="medium"/>
                <v:shadow on="t" color="#000000" opacity="0" offset="0.0pt,0.0pt"/>
                <v:textbox>
                  <w:txbxContent>
                    <w:p>
                      <w:pPr>
                        <w:pStyle w:val="Corps A"/>
                      </w:pPr>
                      <w:r>
                        <w:rPr>
                          <w:rStyle w:val="Aucun"/>
                          <w:rFonts w:ascii="Open Sans Bold" w:hAnsi="Open Sans Bold"/>
                          <w:sz w:val="22"/>
                          <w:szCs w:val="22"/>
                          <w:rtl w:val="0"/>
                          <w:lang w:val="fr-FR"/>
                        </w:rPr>
                        <w:t>Tick the box if you have succeeded on the first try or note the number of tries.</w:t>
                      </w:r>
                    </w:p>
                  </w:txbxContent>
                </v:textbox>
                <w10:wrap type="topAndBottom" side="bothSides" anchorx="page"/>
              </v:rect>
            </w:pict>
          </mc:Fallback>
        </mc:AlternateConten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 : Stop 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>the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 stress !</w:t>
      </w: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 xml:space="preserve"> </w:t>
      </w:r>
      <w:r>
        <w:rPr>
          <w:rStyle w:val="Hyperlink.4"/>
          <w:rFonts w:ascii="Open Sans Bold" w:cs="Open Sans Bold" w:hAnsi="Open Sans Bold" w:eastAsia="Open Sans Bold"/>
          <w:color w:val="0000ff"/>
          <w:sz w:val="22"/>
          <w:szCs w:val="22"/>
          <w:u w:val="single" w:color="0000ff"/>
          <w:lang w:val="en-US"/>
        </w:rPr>
        <w:fldChar w:fldCharType="begin" w:fldLock="0"/>
      </w:r>
      <w:r>
        <w:rPr>
          <w:rStyle w:val="Hyperlink.4"/>
          <w:rFonts w:ascii="Open Sans Bold" w:cs="Open Sans Bold" w:hAnsi="Open Sans Bold" w:eastAsia="Open Sans Bold"/>
          <w:color w:val="0000ff"/>
          <w:sz w:val="22"/>
          <w:szCs w:val="22"/>
          <w:u w:val="single" w:color="0000ff"/>
          <w:lang w:val="en-US"/>
        </w:rPr>
        <w:instrText xml:space="preserve"> HYPERLINK "http://opensign.eu/sequence/82"</w:instrText>
      </w:r>
      <w:r>
        <w:rPr>
          <w:rStyle w:val="Hyperlink.4"/>
          <w:rFonts w:ascii="Open Sans Bold" w:cs="Open Sans Bold" w:hAnsi="Open Sans Bold" w:eastAsia="Open Sans Bold"/>
          <w:color w:val="0000ff"/>
          <w:sz w:val="22"/>
          <w:szCs w:val="22"/>
          <w:u w:val="single" w:color="0000ff"/>
          <w:lang w:val="en-US"/>
        </w:rPr>
        <w:fldChar w:fldCharType="separate" w:fldLock="0"/>
      </w:r>
      <w:r>
        <w:rPr>
          <w:rStyle w:val="Hyperlink.4"/>
          <w:rFonts w:ascii="Open Sans Bold" w:hAnsi="Open Sans Bold"/>
          <w:color w:val="0000ff"/>
          <w:sz w:val="22"/>
          <w:szCs w:val="22"/>
          <w:u w:val="single" w:color="0000ff"/>
          <w:rtl w:val="0"/>
          <w:lang w:val="en-US"/>
        </w:rPr>
        <w:t>http://opensign.eu/sequence/82</w:t>
      </w:r>
      <w:r>
        <w:rPr>
          <w:rFonts w:ascii="Open Sans Bold" w:cs="Open Sans Bold" w:hAnsi="Open Sans Bold" w:eastAsia="Open Sans Bold"/>
          <w:sz w:val="22"/>
          <w:szCs w:val="22"/>
        </w:rPr>
        <w:fldChar w:fldCharType="end" w:fldLock="0"/>
      </w:r>
    </w:p>
    <w:p>
      <w:pPr>
        <w:pStyle w:val="List Paragraph"/>
        <w:bidi w:val="0"/>
        <w:ind w:left="0" w:right="0" w:firstLine="0"/>
        <w:jc w:val="left"/>
        <w:rPr>
          <w:rStyle w:val="Aucun"/>
          <w:rFonts w:ascii="Open Sans Bold" w:cs="Open Sans Bold" w:hAnsi="Open Sans Bold" w:eastAsia="Open Sans Bold"/>
          <w:sz w:val="22"/>
          <w:szCs w:val="22"/>
          <w:rtl w:val="0"/>
          <w:lang w:val="en-US"/>
        </w:rPr>
      </w:pPr>
    </w:p>
    <w:p>
      <w:pPr>
        <w:pStyle w:val="List Paragraph"/>
        <w:numPr>
          <w:ilvl w:val="0"/>
          <w:numId w:val="4"/>
        </w:numPr>
        <w:bidi w:val="0"/>
        <w:ind w:right="0"/>
        <w:jc w:val="left"/>
        <w:rPr>
          <w:rFonts w:ascii="Open Sans Bold" w:hAnsi="Open Sans Bold"/>
          <w:sz w:val="22"/>
          <w:szCs w:val="22"/>
          <w:rtl w:val="0"/>
          <w:lang w:val="fr-FR"/>
        </w:rPr>
      </w:pPr>
      <w:r>
        <w:rPr>
          <w:rStyle w:val="Aucun"/>
          <w:rFonts w:ascii="Open Sans Bold" w:hAnsi="Open Sans Bold"/>
          <w:sz w:val="22"/>
          <w:szCs w:val="22"/>
          <w:rtl w:val="0"/>
          <w:lang w:val="fr-FR"/>
        </w:rPr>
        <w:t>Extend / Enrichment / Prolongation Web links with other digital tools :</w:t>
      </w:r>
    </w:p>
    <w:p>
      <w:pPr>
        <w:pStyle w:val="List Paragraph"/>
        <w:ind w:left="0" w:firstLine="0"/>
        <w:rPr>
          <w:rFonts w:ascii="Open Sans Regular" w:cs="Open Sans Regular" w:hAnsi="Open Sans Regular" w:eastAsia="Open Sans Regular"/>
          <w:sz w:val="22"/>
          <w:szCs w:val="22"/>
        </w:rPr>
      </w:pP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4"/>
          <w:szCs w:val="24"/>
          <w:rtl w:val="0"/>
        </w:rPr>
      </w:pPr>
      <w:r>
        <w:rPr>
          <w:rFonts w:ascii="Open Sans Regular" w:hAnsi="Open Sans Regular"/>
          <w:sz w:val="24"/>
          <w:szCs w:val="24"/>
          <w:rtl w:val="0"/>
        </w:rPr>
        <w:t>Vid</w:t>
      </w:r>
      <w:r>
        <w:rPr>
          <w:rStyle w:val="Aucun"/>
          <w:rFonts w:ascii="Open Sans Regular" w:hAnsi="Open Sans Regular" w:hint="default"/>
          <w:sz w:val="24"/>
          <w:szCs w:val="24"/>
          <w:rtl w:val="0"/>
          <w:lang w:val="fr-FR"/>
        </w:rPr>
        <w:t>é</w:t>
      </w:r>
      <w:r>
        <w:rPr>
          <w:rFonts w:ascii="Open Sans Regular" w:hAnsi="Open Sans Regular"/>
          <w:sz w:val="24"/>
          <w:szCs w:val="24"/>
          <w:rtl w:val="0"/>
        </w:rPr>
        <w:t>o</w:t>
      </w: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>:</w:t>
      </w:r>
      <w:r>
        <w:rPr>
          <w:rStyle w:val="Aucun"/>
          <w:rFonts w:ascii="Open Sans Regular" w:hAnsi="Open Sans Regular" w:hint="default"/>
          <w:sz w:val="24"/>
          <w:szCs w:val="24"/>
          <w:rtl w:val="0"/>
          <w:lang w:val="it-IT"/>
        </w:rPr>
        <w:t xml:space="preserve"> « </w:t>
      </w: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>How to manage our Emotions</w:t>
      </w:r>
      <w:r>
        <w:rPr>
          <w:rStyle w:val="Aucun"/>
          <w:rFonts w:ascii="Open Sans Regular" w:hAnsi="Open Sans Regular" w:hint="default"/>
          <w:sz w:val="24"/>
          <w:szCs w:val="24"/>
          <w:rtl w:val="0"/>
          <w:lang w:val="it-IT"/>
        </w:rPr>
        <w:t xml:space="preserve"> » </w:t>
      </w:r>
      <w:r>
        <w:rPr>
          <w:rFonts w:ascii="Open Sans Regular" w:hAnsi="Open Sans Regular"/>
          <w:sz w:val="24"/>
          <w:szCs w:val="24"/>
          <w:rtl w:val="0"/>
        </w:rPr>
        <w:t xml:space="preserve">: </w:t>
      </w:r>
      <w:r>
        <w:rPr>
          <w:rStyle w:val="Hyperlink.5"/>
          <w:rFonts w:ascii="Open Sans Regular" w:cs="Open Sans Regular" w:hAnsi="Open Sans Regular" w:eastAsia="Open Sans Regular"/>
          <w:sz w:val="24"/>
          <w:szCs w:val="24"/>
        </w:rPr>
        <w:fldChar w:fldCharType="begin" w:fldLock="0"/>
      </w:r>
      <w:r>
        <w:rPr>
          <w:rStyle w:val="Hyperlink.5"/>
          <w:rFonts w:ascii="Open Sans Regular" w:cs="Open Sans Regular" w:hAnsi="Open Sans Regular" w:eastAsia="Open Sans Regular"/>
          <w:sz w:val="24"/>
          <w:szCs w:val="24"/>
        </w:rPr>
        <w:instrText xml:space="preserve"> HYPERLINK "http://opensign.eu/thematic_topics/59"</w:instrText>
      </w:r>
      <w:r>
        <w:rPr>
          <w:rStyle w:val="Hyperlink.5"/>
          <w:rFonts w:ascii="Open Sans Regular" w:cs="Open Sans Regular" w:hAnsi="Open Sans Regular" w:eastAsia="Open Sans Regular"/>
          <w:sz w:val="24"/>
          <w:szCs w:val="24"/>
        </w:rPr>
        <w:fldChar w:fldCharType="separate" w:fldLock="0"/>
      </w:r>
      <w:r>
        <w:rPr>
          <w:rStyle w:val="Hyperlink.5"/>
          <w:rFonts w:ascii="Open Sans Regular" w:hAnsi="Open Sans Regular"/>
          <w:sz w:val="24"/>
          <w:szCs w:val="24"/>
          <w:rtl w:val="0"/>
          <w:lang w:val="en-US"/>
        </w:rPr>
        <w:t>http://opensign.eu/thematic_topics/59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 xml:space="preserve"> </w:t>
      </w: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4"/>
          <w:szCs w:val="24"/>
          <w:rtl w:val="0"/>
          <w:lang w:val="fr-FR"/>
        </w:rPr>
      </w:pPr>
      <w:r>
        <w:rPr>
          <w:rFonts w:ascii="Open Sans Regular" w:hAnsi="Open Sans Regular"/>
          <w:sz w:val="24"/>
          <w:szCs w:val="24"/>
          <w:rtl w:val="0"/>
          <w:lang w:val="fr-FR"/>
        </w:rPr>
        <w:t>Game</w:t>
      </w: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 xml:space="preserve"> : Stop </w:t>
      </w: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>the</w:t>
      </w: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 xml:space="preserve"> stress ! : </w:t>
      </w:r>
      <w:r>
        <w:rPr>
          <w:rStyle w:val="Hyperlink.4"/>
          <w:rFonts w:ascii="Open Sans Regular" w:cs="Open Sans Regular" w:hAnsi="Open Sans Regular" w:eastAsia="Open Sans Regular"/>
          <w:sz w:val="24"/>
          <w:szCs w:val="24"/>
        </w:rPr>
        <w:fldChar w:fldCharType="begin" w:fldLock="0"/>
      </w:r>
      <w:r>
        <w:rPr>
          <w:rStyle w:val="Hyperlink.4"/>
          <w:rFonts w:ascii="Open Sans Regular" w:cs="Open Sans Regular" w:hAnsi="Open Sans Regular" w:eastAsia="Open Sans Regular"/>
          <w:sz w:val="24"/>
          <w:szCs w:val="24"/>
        </w:rPr>
        <w:instrText xml:space="preserve"> HYPERLINK "http://opensign.eu/sequence/82"</w:instrText>
      </w:r>
      <w:r>
        <w:rPr>
          <w:rStyle w:val="Hyperlink.4"/>
          <w:rFonts w:ascii="Open Sans Regular" w:cs="Open Sans Regular" w:hAnsi="Open Sans Regular" w:eastAsia="Open Sans Regular"/>
          <w:sz w:val="24"/>
          <w:szCs w:val="24"/>
        </w:rPr>
        <w:fldChar w:fldCharType="separate" w:fldLock="0"/>
      </w:r>
      <w:r>
        <w:rPr>
          <w:rStyle w:val="Hyperlink.4"/>
          <w:rFonts w:ascii="Open Sans Regular" w:hAnsi="Open Sans Regular"/>
          <w:sz w:val="24"/>
          <w:szCs w:val="24"/>
          <w:rtl w:val="0"/>
          <w:lang w:val="en-US"/>
        </w:rPr>
        <w:t>http://opensign.eu/sequence/82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4"/>
          <w:szCs w:val="24"/>
          <w:rtl w:val="0"/>
          <w:lang w:val="fr-FR"/>
        </w:rPr>
      </w:pPr>
      <w:r>
        <w:rPr>
          <w:rFonts w:ascii="Open Sans Regular" w:hAnsi="Open Sans Regular"/>
          <w:sz w:val="24"/>
          <w:szCs w:val="24"/>
          <w:rtl w:val="0"/>
          <w:lang w:val="fr-FR"/>
        </w:rPr>
        <w:t>Game</w:t>
      </w: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 xml:space="preserve"> : </w:t>
      </w: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>St</w:t>
      </w: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 xml:space="preserve">ress : </w:t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fldChar w:fldCharType="begin" w:fldLock="0"/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instrText xml:space="preserve"> HYPERLINK "http://opensign.eu/multiplechoice/81"</w:instrText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fldChar w:fldCharType="separate" w:fldLock="0"/>
      </w:r>
      <w:r>
        <w:rPr>
          <w:rStyle w:val="Hyperlink.6"/>
          <w:rFonts w:ascii="Open Sans Regular" w:hAnsi="Open Sans Regular"/>
          <w:sz w:val="24"/>
          <w:szCs w:val="24"/>
          <w:rtl w:val="0"/>
          <w:lang w:val="en-US"/>
        </w:rPr>
        <w:t>http://opensign.eu/multiplechoice/81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  <w:r>
        <w:rPr>
          <w:rFonts w:ascii="Open Sans Regular" w:hAnsi="Open Sans Regular"/>
          <w:sz w:val="24"/>
          <w:szCs w:val="24"/>
          <w:rtl w:val="0"/>
        </w:rPr>
        <w:t xml:space="preserve"> </w:t>
      </w:r>
      <w:r>
        <w:rPr>
          <w:rFonts w:ascii="Open Sans Regular" w:hAnsi="Open Sans Regular"/>
          <w:sz w:val="24"/>
          <w:szCs w:val="24"/>
          <w:rtl w:val="0"/>
          <w:lang w:val="fr-FR"/>
        </w:rPr>
        <w:t xml:space="preserve"> </w:t>
      </w: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4"/>
          <w:szCs w:val="24"/>
          <w:rtl w:val="0"/>
          <w:lang w:val="en-US"/>
        </w:rPr>
      </w:pPr>
      <w:r>
        <w:rPr>
          <w:rStyle w:val="Hyperlink.5"/>
          <w:rFonts w:ascii="Open Sans Regular" w:hAnsi="Open Sans Regular"/>
          <w:sz w:val="24"/>
          <w:szCs w:val="24"/>
          <w:rtl w:val="0"/>
          <w:lang w:val="en-US"/>
        </w:rPr>
        <w:t xml:space="preserve">DIY Open sign: </w:t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fldChar w:fldCharType="begin" w:fldLock="0"/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instrText xml:space="preserve"> HYPERLINK "http://www.opensign.eu/manual_activities_videos"</w:instrText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fldChar w:fldCharType="separate" w:fldLock="0"/>
      </w:r>
      <w:r>
        <w:rPr>
          <w:rStyle w:val="Hyperlink.6"/>
          <w:rFonts w:ascii="Open Sans Regular" w:hAnsi="Open Sans Regular"/>
          <w:sz w:val="24"/>
          <w:szCs w:val="24"/>
          <w:rtl w:val="0"/>
          <w:lang w:val="en-US"/>
        </w:rPr>
        <w:t>http://www.opensign.eu/manual_activities_videos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  <w:r>
        <w:rPr>
          <w:rFonts w:ascii="Open Sans Regular" w:hAnsi="Open Sans Regular"/>
          <w:sz w:val="24"/>
          <w:szCs w:val="24"/>
          <w:rtl w:val="0"/>
        </w:rPr>
        <w:t xml:space="preserve"> </w:t>
      </w:r>
    </w:p>
    <w:p>
      <w:pPr>
        <w:pStyle w:val="Par défaut"/>
        <w:numPr>
          <w:ilvl w:val="0"/>
          <w:numId w:val="6"/>
        </w:numPr>
        <w:bidi w:val="0"/>
        <w:ind w:right="0"/>
        <w:jc w:val="left"/>
        <w:rPr>
          <w:rFonts w:ascii="Open Sans Regular" w:hAnsi="Open Sans Regular"/>
          <w:sz w:val="24"/>
          <w:szCs w:val="24"/>
          <w:rtl w:val="0"/>
          <w:lang w:val="fr-FR"/>
        </w:rPr>
      </w:pPr>
      <w:r>
        <w:rPr>
          <w:rStyle w:val="Aucun"/>
          <w:rFonts w:ascii="Open Sans Regular" w:hAnsi="Open Sans Regular"/>
          <w:sz w:val="24"/>
          <w:szCs w:val="24"/>
          <w:rtl w:val="0"/>
          <w:lang w:val="fr-FR"/>
        </w:rPr>
        <w:t xml:space="preserve">Film Vice et versa : </w:t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fldChar w:fldCharType="begin" w:fldLock="0"/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instrText xml:space="preserve"> HYPERLINK "https://fr.wikipedia.org/wiki/Vice-versa_(film,_2015)"</w:instrText>
      </w:r>
      <w:r>
        <w:rPr>
          <w:rStyle w:val="Hyperlink.6"/>
          <w:rFonts w:ascii="Open Sans Regular" w:cs="Open Sans Regular" w:hAnsi="Open Sans Regular" w:eastAsia="Open Sans Regular"/>
          <w:sz w:val="24"/>
          <w:szCs w:val="24"/>
        </w:rPr>
        <w:fldChar w:fldCharType="separate" w:fldLock="0"/>
      </w:r>
      <w:r>
        <w:rPr>
          <w:rStyle w:val="Hyperlink.6"/>
          <w:rFonts w:ascii="Open Sans Regular" w:hAnsi="Open Sans Regular"/>
          <w:sz w:val="24"/>
          <w:szCs w:val="24"/>
          <w:rtl w:val="0"/>
          <w:lang w:val="en-US"/>
        </w:rPr>
        <w:t>https://fr.wikipedia.org/wiki/Vice-versa_(film,_2015)</w:t>
      </w:r>
      <w:r>
        <w:rPr>
          <w:rFonts w:ascii="Open Sans Regular" w:cs="Open Sans Regular" w:hAnsi="Open Sans Regular" w:eastAsia="Open Sans Regular"/>
          <w:sz w:val="24"/>
          <w:szCs w:val="24"/>
        </w:rPr>
        <w:fldChar w:fldCharType="end" w:fldLock="0"/>
      </w:r>
      <w:r>
        <w:rPr>
          <w:rFonts w:ascii="Open Sans Regular" w:hAnsi="Open Sans Regular"/>
          <w:sz w:val="24"/>
          <w:szCs w:val="24"/>
          <w:rtl w:val="0"/>
        </w:rPr>
        <w:t xml:space="preserve"> </w:t>
      </w:r>
    </w:p>
    <w:p>
      <w:pPr>
        <w:pStyle w:val="Par défaut"/>
        <w:tabs>
          <w:tab w:val="left" w:pos="560"/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rPr>
          <w:rStyle w:val="Aucun"/>
          <w:rFonts w:ascii="Open Sans Bold" w:cs="Open Sans Bold" w:hAnsi="Open Sans Bold" w:eastAsia="Open Sans Bold"/>
        </w:rPr>
      </w:pPr>
    </w:p>
    <w:p>
      <w:pPr>
        <w:pStyle w:val="Corps A"/>
        <w:tabs>
          <w:tab w:val="left" w:pos="2430"/>
        </w:tabs>
      </w:pPr>
      <w:r>
        <w:rPr>
          <w:rStyle w:val="Aucun"/>
          <w:rFonts w:ascii="Open Sans Regular" w:cs="Open Sans Regular" w:hAnsi="Open Sans Regular" w:eastAsia="Open Sans Regular"/>
          <w:sz w:val="22"/>
          <w:szCs w:val="22"/>
          <w:lang w:val="en-US"/>
        </w:rPr>
      </w:r>
    </w:p>
    <w:sectPr>
      <w:headerReference w:type="default" r:id="rId9"/>
      <w:footerReference w:type="default" r:id="rId10"/>
      <w:pgSz w:w="11900" w:h="16840" w:orient="portrait"/>
      <w:pgMar w:top="1134" w:right="1134" w:bottom="1134" w:left="1134" w:header="624" w:footer="720"/>
      <w:bidi w:val="0"/>
    </w:sectPr>
  </w:body>
</w:document>
</file>

<file path=word/fontTable.xml><?xml version="1.0" encoding="utf-8"?>
<w:fonts xmlns:w="http://schemas.openxmlformats.org/wordprocessingml/2006/main">
  <w:font w:name="Times New Roman">
    <w:charset w:val="00"/>
    <w:family w:val="roman"/>
    <w:pitch w:val="variable"/>
  </w:font>
  <w:font w:name="Symbol">
    <w:charset w:val="02"/>
    <w:family w:val="roman"/>
    <w:pitch w:val="variable"/>
  </w:font>
  <w:font w:name="Arial">
    <w:charset w:val="00"/>
    <w:family w:val="swiss"/>
    <w:pitch w:val="variable"/>
  </w:font>
  <w:font w:name="Arial Unicode MS">
    <w:charset w:val="00"/>
    <w:family w:val="roman"/>
    <w:pitch w:val="default"/>
  </w:font>
  <w:font w:name="Calibri">
    <w:charset w:val="00"/>
    <w:family w:val="roman"/>
    <w:pitch w:val="default"/>
  </w:font>
  <w:font w:name="Cabin">
    <w:charset w:val="00"/>
    <w:family w:val="roman"/>
    <w:pitch w:val="default"/>
  </w:font>
  <w:font w:name="Comic Sans MS">
    <w:charset w:val="00"/>
    <w:family w:val="roman"/>
    <w:pitch w:val="default"/>
  </w:font>
  <w:font w:name="Open Sans Regular">
    <w:charset w:val="00"/>
    <w:family w:val="roman"/>
    <w:pitch w:val="default"/>
  </w:font>
  <w:font w:name="Open Sans Bold">
    <w:charset w:val="00"/>
    <w:family w:val="roman"/>
    <w:pitch w:val="default"/>
  </w:font>
  <w:font w:name="Segoe UI Emoji">
    <w:charset w:val="00"/>
    <w:family w:val="roman"/>
    <w:pitch w:val="default"/>
  </w:font>
  <w:font w:name="Helvetica Neue">
    <w:charset w:val="00"/>
    <w:family w:val="roman"/>
    <w:pitch w:val="default"/>
  </w:font>
  <w:font w:name="Helvetica">
    <w:charset w:val="00"/>
    <w:family w:val="roman"/>
    <w:pitch w:val="default"/>
  </w:font>
</w:fonts>
</file>

<file path=word/footer1.xml><?xml version="1.0" encoding="utf-8"?>
<w:ft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footer"/>
      <w:tabs>
        <w:tab w:val="clear" w:pos="4513"/>
        <w:tab w:val="clear" w:pos="9026"/>
      </w:tabs>
      <w:jc w:val="center"/>
      <w:rPr>
        <w:sz w:val="20"/>
        <w:szCs w:val="20"/>
        <w:lang w:val="fr-FR"/>
      </w:rPr>
    </w:pPr>
  </w:p>
  <w:p>
    <w:pPr>
      <w:pStyle w:val="footer"/>
      <w:tabs>
        <w:tab w:val="clear" w:pos="4513"/>
        <w:tab w:val="clear" w:pos="9026"/>
      </w:tabs>
      <w:jc w:val="center"/>
    </w:pPr>
    <w:r>
      <w:rPr>
        <w:sz w:val="20"/>
        <w:szCs w:val="20"/>
        <w:rtl w:val="0"/>
        <w:lang w:val="fr-FR"/>
      </w:rPr>
      <w:t>Discover other resources at:</w:t>
    </w:r>
    <w:r>
      <w:rPr>
        <w:sz w:val="20"/>
        <w:szCs w:val="20"/>
        <w:rtl w:val="0"/>
        <w:lang w:val="fr-FR"/>
      </w:rPr>
      <w:t xml:space="preserve"> </w:t>
    </w:r>
    <w:r>
      <w:rPr>
        <w:rStyle w:val="Hyperlink.0"/>
        <w:color w:val="0000ff"/>
        <w:u w:val="single" w:color="0000ff"/>
        <w:lang w:val="en-US"/>
      </w:rPr>
      <w:fldChar w:fldCharType="begin" w:fldLock="0"/>
    </w:r>
    <w:r>
      <w:rPr>
        <w:rStyle w:val="Hyperlink.0"/>
        <w:color w:val="0000ff"/>
        <w:u w:val="single" w:color="0000ff"/>
        <w:lang w:val="en-US"/>
      </w:rPr>
      <w:instrText xml:space="preserve"> HYPERLINK "http://www.opensign.eu"</w:instrText>
    </w:r>
    <w:r>
      <w:rPr>
        <w:rStyle w:val="Hyperlink.0"/>
        <w:color w:val="0000ff"/>
        <w:u w:val="single" w:color="0000ff"/>
        <w:lang w:val="en-US"/>
      </w:rPr>
      <w:fldChar w:fldCharType="separate" w:fldLock="0"/>
    </w:r>
    <w:r>
      <w:rPr>
        <w:rStyle w:val="Hyperlink.0"/>
        <w:color w:val="0000ff"/>
        <w:u w:val="single" w:color="0000ff"/>
        <w:rtl w:val="0"/>
        <w:lang w:val="en-US"/>
      </w:rPr>
      <w:t>www.opensign.eu</w:t>
    </w:r>
    <w:r>
      <w:rPr/>
      <w:fldChar w:fldCharType="end" w:fldLock="0"/>
    </w:r>
    <w:r>
      <w:rPr>
        <w:rStyle w:val="Aucun"/>
        <w:sz w:val="20"/>
        <w:szCs w:val="20"/>
        <w:rtl w:val="0"/>
        <w:lang w:val="fr-FR"/>
      </w:rPr>
      <w:t xml:space="preserve">. </w:t>
    </w:r>
  </w:p>
</w:ftr>
</file>

<file path=word/header1.xml><?xml version="1.0" encoding="utf-8"?>
<w:hdr xmlns:r="http://schemas.openxmlformats.org/officeDocument/2006/relationships" xmlns:wp="http://schemas.openxmlformats.org/drawingml/2006/wordprocessingDrawing" xmlns:w="http://schemas.openxmlformats.org/wordprocessingml/2006/main" xmlns:w10="urn:schemas-microsoft-com:office:word" xmlns:w14="http://schemas.microsoft.com/office/word/2010/wordml" xmlns:wps="http://schemas.microsoft.com/office/word/2010/wordprocessingShape" xmlns:wpg="http://schemas.microsoft.com/office/word/2010/wordprocessingGroup" xmlns:mc="http://schemas.openxmlformats.org/markup-compatibility/2006" xmlns:v="urn:schemas-microsoft-com:vml" xmlns:o="urn:schemas-microsoft-com:office:office" xmlns:m="http://schemas.openxmlformats.org/officeDocument/2006/math" mc:Ignorable="w14">
  <w:p>
    <w:pPr>
      <w:pStyle w:val="header"/>
      <w:jc w:val="center"/>
      <w:rPr>
        <w:b w:val="1"/>
        <w:bCs w:val="1"/>
        <w:i w:val="1"/>
        <w:iCs w:val="1"/>
      </w:rPr>
    </w:pPr>
    <w:r>
      <w:drawing>
        <wp:anchor distT="152400" distB="152400" distL="152400" distR="152400" simplePos="0" relativeHeight="251658240" behindDoc="1" locked="0" layoutInCell="1" allowOverlap="1">
          <wp:simplePos x="0" y="0"/>
          <wp:positionH relativeFrom="page">
            <wp:posOffset>5381625</wp:posOffset>
          </wp:positionH>
          <wp:positionV relativeFrom="page">
            <wp:posOffset>361315</wp:posOffset>
          </wp:positionV>
          <wp:extent cx="1810387" cy="530225"/>
          <wp:effectExtent l="0" t="0" r="0" b="0"/>
          <wp:wrapNone/>
          <wp:docPr id="1073741825" name="officeArt object" descr="Picture 1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5" name="Picture 1" descr="Picture 1"/>
                  <pic:cNvPicPr>
                    <a:picLocks noChangeAspect="1"/>
                  </pic:cNvPicPr>
                </pic:nvPicPr>
                <pic:blipFill>
                  <a:blip r:embed="rId1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810387" cy="530225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  <w:r>
      <w:drawing>
        <wp:anchor distT="152400" distB="152400" distL="152400" distR="152400" simplePos="0" relativeHeight="251659264" behindDoc="1" locked="0" layoutInCell="1" allowOverlap="1">
          <wp:simplePos x="0" y="0"/>
          <wp:positionH relativeFrom="page">
            <wp:posOffset>438150</wp:posOffset>
          </wp:positionH>
          <wp:positionV relativeFrom="page">
            <wp:posOffset>405765</wp:posOffset>
          </wp:positionV>
          <wp:extent cx="1975487" cy="426720"/>
          <wp:effectExtent l="0" t="0" r="0" b="0"/>
          <wp:wrapNone/>
          <wp:docPr id="1073741826" name="officeArt object" descr="Picture 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73741826" name="Picture 2" descr="Picture 2"/>
                  <pic:cNvPicPr>
                    <a:picLocks noChangeAspect="1"/>
                  </pic:cNvPicPr>
                </pic:nvPicPr>
                <pic:blipFill>
                  <a:blip r:embed="rId2">
                    <a:extLst/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975487" cy="426720"/>
                  </a:xfrm>
                  <a:prstGeom prst="rect">
                    <a:avLst/>
                  </a:prstGeom>
                  <a:ln w="12700" cap="flat">
                    <a:noFill/>
                    <a:miter lim="400000"/>
                  </a:ln>
                  <a:effectLst/>
                </pic:spPr>
              </pic:pic>
            </a:graphicData>
          </a:graphic>
        </wp:anchor>
      </w:drawing>
    </w:r>
  </w:p>
  <w:p>
    <w:pPr>
      <w:pStyle w:val="header"/>
      <w:jc w:val="center"/>
    </w:pPr>
    <w:r>
      <w:rPr>
        <w:b w:val="1"/>
        <w:bCs w:val="1"/>
        <w:i w:val="1"/>
        <w:iCs w:val="1"/>
        <w:rtl w:val="0"/>
        <w:lang w:val="en-US"/>
      </w:rPr>
      <w:t>2017-1-FR01-KA201-037433</w:t>
    </w:r>
    <w:r>
      <w:rPr>
        <w:rtl w:val="0"/>
        <w:lang w:val="en-US"/>
      </w:rPr>
      <w:t xml:space="preserve"> </w:t>
    </w:r>
  </w:p>
</w:hdr>
</file>

<file path=word/numbering.xml><?xml version="1.0" encoding="utf-8"?>
<w:numbering xmlns:w="http://schemas.openxmlformats.org/wordprocessingml/2006/main" xmlns:wp="http://schemas.openxmlformats.org/drawingml/2006/wordprocessingDrawing" xmlns:w14="http://schemas.microsoft.com/office/word/2010/wordml" xmlns:r="http://schemas.openxmlformats.org/officeDocument/2006/relationships" xmlns:v="urn:schemas-microsoft-com:vml" xmlns:o="urn:schemas-microsoft-com:office:office">
  <w:abstractNum w:abstractNumId="0">
    <w:multiLevelType w:val="hybridMultilevel"/>
    <w:numStyleLink w:val="Style 1 importé"/>
  </w:abstractNum>
  <w:abstractNum w:abstractNumId="1">
    <w:multiLevelType w:val="hybridMultilevel"/>
    <w:styleLink w:val="Style 1 importé"/>
    <w:lvl w:ilvl="0">
      <w:start w:val="1"/>
      <w:numFmt w:val="bullet"/>
      <w:suff w:val="tab"/>
      <w:lvlText w:val="·"/>
      <w:lvlJc w:val="left"/>
      <w:pPr>
        <w:ind w:left="72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bullet"/>
      <w:suff w:val="tab"/>
      <w:lvlText w:val="o"/>
      <w:lvlJc w:val="left"/>
      <w:pPr>
        <w:ind w:left="144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bullet"/>
      <w:suff w:val="tab"/>
      <w:lvlText w:val="▪"/>
      <w:lvlJc w:val="left"/>
      <w:pPr>
        <w:ind w:left="21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bullet"/>
      <w:suff w:val="tab"/>
      <w:lvlText w:val="·"/>
      <w:lvlJc w:val="left"/>
      <w:pPr>
        <w:ind w:left="288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bullet"/>
      <w:suff w:val="tab"/>
      <w:lvlText w:val="o"/>
      <w:lvlJc w:val="left"/>
      <w:pPr>
        <w:ind w:left="360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bullet"/>
      <w:suff w:val="tab"/>
      <w:lvlText w:val="▪"/>
      <w:lvlJc w:val="left"/>
      <w:pPr>
        <w:ind w:left="432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bullet"/>
      <w:suff w:val="tab"/>
      <w:lvlText w:val="·"/>
      <w:lvlJc w:val="left"/>
      <w:pPr>
        <w:ind w:left="5040" w:hanging="360"/>
      </w:pPr>
      <w:rPr>
        <w:rFonts w:ascii="Symbol" w:cs="Symbol" w:hAnsi="Symbol" w:eastAsia="Symbol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bullet"/>
      <w:suff w:val="tab"/>
      <w:lvlText w:val="o"/>
      <w:lvlJc w:val="left"/>
      <w:pPr>
        <w:ind w:left="576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bullet"/>
      <w:suff w:val="tab"/>
      <w:lvlText w:val="▪"/>
      <w:lvlJc w:val="left"/>
      <w:pPr>
        <w:ind w:left="6480" w:hanging="360"/>
      </w:pPr>
      <w:rPr>
        <w:rFonts w:ascii="Arial Unicode MS" w:cs="Arial Unicode MS" w:hAnsi="Arial Unicode MS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2">
    <w:multiLevelType w:val="hybridMultilevel"/>
    <w:numStyleLink w:val="Style 2 importé"/>
  </w:abstractNum>
  <w:abstractNum w:abstractNumId="3">
    <w:multiLevelType w:val="hybridMultilevel"/>
    <w:styleLink w:val="Style 2 importé"/>
    <w:lvl w:ilvl="0">
      <w:start w:val="1"/>
      <w:numFmt w:val="upperRoman"/>
      <w:suff w:val="tab"/>
      <w:lvlText w:val="%1."/>
      <w:lvlJc w:val="left"/>
      <w:pPr>
        <w:ind w:left="1080" w:hanging="72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lowerLetter"/>
      <w:suff w:val="tab"/>
      <w:lvlText w:val="%2."/>
      <w:lvlJc w:val="left"/>
      <w:pPr>
        <w:ind w:left="14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lowerRoman"/>
      <w:suff w:val="tab"/>
      <w:lvlText w:val="%3."/>
      <w:lvlJc w:val="left"/>
      <w:pPr>
        <w:ind w:left="216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ind w:left="288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lowerLetter"/>
      <w:suff w:val="tab"/>
      <w:lvlText w:val="%5."/>
      <w:lvlJc w:val="left"/>
      <w:pPr>
        <w:ind w:left="360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lowerRoman"/>
      <w:suff w:val="tab"/>
      <w:lvlText w:val="%6."/>
      <w:lvlJc w:val="left"/>
      <w:pPr>
        <w:ind w:left="432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ind w:left="504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lowerLetter"/>
      <w:suff w:val="tab"/>
      <w:lvlText w:val="%8."/>
      <w:lvlJc w:val="left"/>
      <w:pPr>
        <w:ind w:left="5760" w:hanging="360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lowerRoman"/>
      <w:suff w:val="tab"/>
      <w:lvlText w:val="%9."/>
      <w:lvlJc w:val="left"/>
      <w:pPr>
        <w:ind w:left="6480" w:hanging="306"/>
      </w:pPr>
      <w:rPr>
        <w:rFonts w:hAnsi="Arial Unicode MS"/>
        <w:b w:val="1"/>
        <w:bCs w:val="1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abstractNum w:abstractNumId="4">
    <w:multiLevelType w:val="hybridMultilevel"/>
    <w:numStyleLink w:val="Nombres"/>
  </w:abstractNum>
  <w:abstractNum w:abstractNumId="5">
    <w:multiLevelType w:val="hybridMultilevel"/>
    <w:styleLink w:val="Nombres"/>
    <w:lvl w:ilvl="0">
      <w:start w:val="1"/>
      <w:numFmt w:val="decimal"/>
      <w:suff w:val="tab"/>
      <w:lvlText w:val="%1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56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1">
      <w:start w:val="1"/>
      <w:numFmt w:val="decimal"/>
      <w:suff w:val="tab"/>
      <w:lvlText w:val="%2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74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2">
      <w:start w:val="1"/>
      <w:numFmt w:val="decimal"/>
      <w:suff w:val="tab"/>
      <w:lvlText w:val="%3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92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3">
      <w:start w:val="1"/>
      <w:numFmt w:val="decimal"/>
      <w:suff w:val="tab"/>
      <w:lvlText w:val="%4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10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4">
      <w:start w:val="1"/>
      <w:numFmt w:val="decimal"/>
      <w:suff w:val="tab"/>
      <w:lvlText w:val="%5."/>
      <w:lvlJc w:val="left"/>
      <w:pPr>
        <w:tabs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28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5">
      <w:start w:val="1"/>
      <w:numFmt w:val="decimal"/>
      <w:suff w:val="tab"/>
      <w:lvlText w:val="%6."/>
      <w:lvlJc w:val="left"/>
      <w:pPr>
        <w:tabs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46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6">
      <w:start w:val="1"/>
      <w:numFmt w:val="decimal"/>
      <w:suff w:val="tab"/>
      <w:lvlText w:val="%7."/>
      <w:lvlJc w:val="left"/>
      <w:pPr>
        <w:tabs>
          <w:tab w:val="left" w:pos="1120"/>
          <w:tab w:val="left" w:pos="168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64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7">
      <w:start w:val="1"/>
      <w:numFmt w:val="decimal"/>
      <w:suff w:val="tab"/>
      <w:lvlText w:val="%8."/>
      <w:lvlJc w:val="left"/>
      <w:pPr>
        <w:tabs>
          <w:tab w:val="left" w:pos="112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182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  <w:lvl w:ilvl="8">
      <w:start w:val="1"/>
      <w:numFmt w:val="decimal"/>
      <w:suff w:val="tab"/>
      <w:lvlText w:val="%9."/>
      <w:lvlJc w:val="left"/>
      <w:pPr>
        <w:tabs>
          <w:tab w:val="left" w:pos="1120"/>
          <w:tab w:val="left" w:pos="2240"/>
          <w:tab w:val="left" w:pos="2800"/>
          <w:tab w:val="left" w:pos="3360"/>
          <w:tab w:val="left" w:pos="3920"/>
          <w:tab w:val="left" w:pos="4480"/>
          <w:tab w:val="left" w:pos="5040"/>
          <w:tab w:val="left" w:pos="5600"/>
          <w:tab w:val="left" w:pos="6160"/>
          <w:tab w:val="left" w:pos="6720"/>
          <w:tab w:val="left" w:pos="7280"/>
          <w:tab w:val="left" w:pos="7840"/>
          <w:tab w:val="left" w:pos="8400"/>
          <w:tab w:val="left" w:pos="8960"/>
          <w:tab w:val="left" w:pos="9132"/>
        </w:tabs>
        <w:ind w:left="2000" w:hanging="560"/>
      </w:pPr>
      <w:rPr>
        <w:rFonts w:ascii="Helvetica Neue" w:cs="Helvetica Neue" w:hAnsi="Helvetica Neue" w:eastAsia="Helvetica Neue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spacing w:val="0"/>
        <w:w w:val="100"/>
        <w:kern w:val="0"/>
        <w:position w:val="0"/>
        <w:highlight w:val="none"/>
        <w:vertAlign w:val="baseline"/>
      </w:rPr>
    </w:lvl>
  </w:abstractNum>
  <w:num w:numId="1">
    <w:abstractNumId w:val="1"/>
  </w:num>
  <w:num w:numId="2">
    <w:abstractNumId w:val="0"/>
  </w:num>
  <w:num w:numId="3">
    <w:abstractNumId w:val="3"/>
  </w:num>
  <w:num w:numId="4">
    <w:abstractNumId w:val="2"/>
  </w:num>
  <w:num w:numId="5">
    <w:abstractNumId w:val="5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v="urn:schemas-microsoft-com:vml" xmlns:w="http://schemas.openxmlformats.org/wordprocessingml/2006/main">
  <w:view w:val="print"/>
  <w:mirrorMargins w:val="0"/>
  <w:bordersDoNotSurroundHeader w:val="0"/>
  <w:bordersDoNotSurroundFooter w:val="0"/>
  <w:displayBackgroundShape/>
  <w:revisionView w:markup="1" w:comments="1" w:insDel="1" w:formatting="0"/>
  <w:defaultTabStop w:val="720"/>
  <w:autoHyphenation w:val="1"/>
  <w:evenAndOddHeaders w:val="0"/>
  <w:bookFoldPrinting w:val="0"/>
  <w:noLineBreaksAfter w:lang="français" w:val="‘“(〔[{〈《「『【⦅〘〖«〝︵︷︹︻︽︿﹁﹃﹇﹙﹛﹝｢"/>
  <w:noLineBreaksBefore w:lang="français" w:val="’”)〕]}〉"/>
  <w:compat>
    <w:compatSetting w:name="compatibilityMode" w:uri="http://schemas.microsoft.com/office/word" w:val="15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w="http://schemas.openxmlformats.org/wordprocessingml/2006/main" xmlns:mc="http://schemas.openxmlformats.org/markup-compatibility/2006" xmlns:w14="http://schemas.microsoft.com/office/word/2010/wordml" mc:Ignorable="w14">
  <w:docDefaults>
    <w:rPrDefault>
      <w:rPr>
        <w:rFonts w:ascii="Times New Roman" w:cs="Times New Roman" w:hAnsi="Times New Roman" w:eastAsia="Arial Unicode MS"/>
        <w:b w:val="0"/>
        <w:bCs w:val="0"/>
        <w:i w:val="0"/>
        <w:iCs w:val="0"/>
        <w:caps w:val="0"/>
        <w:smallCaps w:val="0"/>
        <w:strike w:val="0"/>
        <w:dstrike w:val="0"/>
        <w:outline w:val="0"/>
        <w:emboss w:val="0"/>
        <w:imprint w:val="0"/>
        <w:vanish w:val="0"/>
        <w:color w:val="auto"/>
        <w:spacing w:val="0"/>
        <w:w w:val="100"/>
        <w:kern w:val="0"/>
        <w:position w:val="0"/>
        <w:sz w:val="20"/>
        <w:szCs w:val="20"/>
        <w:u w:val="none" w:color="auto"/>
        <w:bdr w:val="nil"/>
        <w:vertAlign w:val="baseline"/>
        <w:lang/>
      </w:rPr>
    </w:rPrDefault>
    <w:pPrDefault>
      <w:pPr>
        <w:keepNext w:val="0"/>
        <w:keepLines w:val="0"/>
        <w:pageBreakBefore w:val="0"/>
        <w:framePr w:anchorLock="0" w:w="0" w:h="0" w:vSpace="0" w:hSpace="0" w:xAlign="left" w:y="0" w:hRule="exact" w:vAnchor="margin"/>
        <w:widowControl w:val="1"/>
        <w:numPr>
          <w:ilvl w:val="0"/>
          <w:numId w:val="0"/>
        </w:numPr>
        <w:suppressLineNumbers w:val="0"/>
        <w:pBdr>
          <w:top w:val="nil"/>
          <w:left w:val="nil"/>
          <w:bottom w:val="nil"/>
          <w:right w:val="nil"/>
          <w:between w:val="nil"/>
          <w:bar w:val="nil"/>
        </w:pBdr>
        <w:shd w:val="clear" w:color="auto" w:fill="auto"/>
        <w:suppressAutoHyphens w:val="0"/>
        <w:spacing w:before="0" w:beforeAutospacing="0" w:after="0" w:afterAutospacing="0" w:line="240" w:lineRule="auto"/>
        <w:ind w:left="0" w:right="0" w:firstLine="0"/>
        <w:jc w:val="left"/>
        <w:outlineLvl w:val="9"/>
      </w:pPr>
    </w:pPrDefault>
  </w:docDefaults>
  <w:style w:type="paragraph" w:default="1" w:styleId="Normal">
    <w:name w:val="Normal"/>
    <w:next w:val="Normal"/>
    <w:pPr/>
    <w:rPr>
      <w:sz w:val="24"/>
      <w:szCs w:val="24"/>
      <w:lang w:val="en-US" w:eastAsia="en-US" w:bidi="ar-SA"/>
    </w:rPr>
  </w:style>
  <w:style w:type="character" w:default="1" w:styleId="Default Paragraph Font">
    <w:name w:val="Default Paragraph Font"/>
    <w:next w:val="Default Paragraph Font"/>
  </w:style>
  <w:style w:type="character" w:styleId="Hyperlink">
    <w:name w:val="Hyperlink"/>
    <w:rPr>
      <w:u w:val="single"/>
    </w:rPr>
  </w:style>
  <w:style w:type="table" w:default="1" w:styleId="Table Normal">
    <w:name w:val="Table Normal"/>
    <w:next w:val="Table Normal"/>
    <w:pPr/>
    <w:tblPr>
      <w:tblInd w:w="0" w:type="dxa"/>
    </w:tblPr>
    <w:trPr/>
    <w:tcPr/>
    <w:tblStylePr w:type="firstRow"/>
    <w:tblStylePr w:type="lastRow"/>
    <w:tblStylePr w:type="firstCol"/>
    <w:tblStylePr w:type="lastCol"/>
    <w:tblStylePr w:type="band1Vert"/>
    <w:tblStylePr w:type="band2Vert"/>
    <w:tblStylePr w:type="band1Horz"/>
    <w:tblStylePr w:type="band2Horz"/>
    <w:tblStylePr w:type="neCell"/>
    <w:tblStylePr w:type="nwCell"/>
    <w:tblStylePr w:type="seCell"/>
    <w:tblStylePr w:type="swCell"/>
  </w:style>
  <w:style w:type="numbering" w:default="1" w:styleId="No List">
    <w:name w:val="No List"/>
    <w:next w:val="No List"/>
    <w:pPr/>
  </w:style>
  <w:style w:type="paragraph" w:styleId="header">
    <w:name w:val="header"/>
    <w:next w:val="head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paragraph" w:styleId="footer">
    <w:name w:val="footer"/>
    <w:next w:val="footer"/>
    <w:pPr>
      <w:keepNext w:val="0"/>
      <w:keepLines w:val="0"/>
      <w:pageBreakBefore w:val="0"/>
      <w:widowControl w:val="1"/>
      <w:shd w:val="clear" w:color="auto" w:fill="auto"/>
      <w:tabs>
        <w:tab w:val="center" w:pos="4513"/>
        <w:tab w:val="right" w:pos="9026"/>
      </w:tabs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character" w:styleId="Aucun">
    <w:name w:val="Aucun"/>
  </w:style>
  <w:style w:type="character" w:styleId="Hyperlink.0">
    <w:name w:val="Hyperlink.0"/>
    <w:basedOn w:val="Aucun"/>
    <w:next w:val="Hyperlink.0"/>
    <w:rPr>
      <w:color w:val="0000ff"/>
      <w:u w:val="single" w:color="0000ff"/>
      <w:lang w:val="en-US"/>
    </w:rPr>
  </w:style>
  <w:style w:type="paragraph" w:styleId="Corps A">
    <w:name w:val="Corps A"/>
    <w:next w:val="Corps A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Times New Roman" w:cs="Times New Roman" w:hAnsi="Times New Roman" w:eastAsia="Times New Roman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</w:rPr>
  </w:style>
  <w:style w:type="paragraph" w:styleId="Caption">
    <w:name w:val="Caption"/>
    <w:next w:val="Caption"/>
    <w:pPr>
      <w:keepNext w:val="0"/>
      <w:keepLines w:val="0"/>
      <w:pageBreakBefore w:val="0"/>
      <w:widowControl w:val="1"/>
      <w:shd w:val="clear" w:color="auto" w:fill="auto"/>
      <w:suppressAutoHyphens w:val="1"/>
      <w:bidi w:val="0"/>
      <w:spacing w:before="0" w:after="0" w:line="240" w:lineRule="auto"/>
      <w:ind w:left="0" w:right="0" w:firstLine="0"/>
      <w:jc w:val="left"/>
      <w:outlineLvl w:val="0"/>
    </w:pPr>
    <w:rPr>
      <w:rFonts w:ascii="Calibri" w:cs="Calibri" w:hAnsi="Calibri" w:eastAsia="Calibri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36"/>
      <w:szCs w:val="36"/>
      <w:u w:val="none" w:color="000000"/>
      <w:vertAlign w:val="baseline"/>
      <w:lang w:val="fr-FR"/>
    </w:rPr>
  </w:style>
  <w:style w:type="numbering" w:styleId="Style 1 importé">
    <w:name w:val="Style 1 importé"/>
    <w:pPr>
      <w:numPr>
        <w:numId w:val="1"/>
      </w:numPr>
    </w:pPr>
  </w:style>
  <w:style w:type="paragraph" w:styleId="Par défaut">
    <w:name w:val="Par défaut"/>
    <w:next w:val="Par défaut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0" w:right="0" w:firstLine="0"/>
      <w:jc w:val="left"/>
      <w:outlineLvl w:val="9"/>
    </w:pPr>
    <w:rPr>
      <w:rFonts w:ascii="Helvetica Neue" w:cs="Helvetica Neue" w:hAnsi="Helvetica Neue" w:eastAsia="Helvetica Neue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2"/>
      <w:szCs w:val="22"/>
      <w:u w:val="none" w:color="000000"/>
      <w:vertAlign w:val="baseline"/>
    </w:rPr>
  </w:style>
  <w:style w:type="character" w:styleId="Hyperlink.1">
    <w:name w:val="Hyperlink.1"/>
    <w:basedOn w:val="Hyperlink"/>
    <w:next w:val="Hyperlink.1"/>
    <w:rPr>
      <w:color w:val="0000ff"/>
      <w:u w:val="single" w:color="0000ff"/>
    </w:rPr>
  </w:style>
  <w:style w:type="character" w:styleId="Hyperlink.2">
    <w:name w:val="Hyperlink.2"/>
    <w:basedOn w:val="Hyperlink.1"/>
    <w:next w:val="Hyperlink.2"/>
    <w:rPr>
      <w:rFonts w:ascii="Open Sans Regular" w:cs="Open Sans Regular" w:hAnsi="Open Sans Regular" w:eastAsia="Open Sans Regular"/>
      <w:sz w:val="22"/>
      <w:szCs w:val="22"/>
    </w:rPr>
  </w:style>
  <w:style w:type="character" w:styleId="Hyperlink.3">
    <w:name w:val="Hyperlink.3"/>
    <w:basedOn w:val="Aucun"/>
    <w:next w:val="Hyperlink.3"/>
    <w:rPr>
      <w:rFonts w:ascii="Open Sans Regular" w:cs="Open Sans Regular" w:hAnsi="Open Sans Regular" w:eastAsia="Open Sans Regular"/>
      <w:color w:val="0000ff"/>
      <w:u w:val="single" w:color="0000ff"/>
      <w:lang w:val="en-US"/>
    </w:rPr>
  </w:style>
  <w:style w:type="paragraph" w:styleId="List Paragraph">
    <w:name w:val="List Paragraph"/>
    <w:next w:val="List Paragraph"/>
    <w:pPr>
      <w:keepNext w:val="0"/>
      <w:keepLines w:val="0"/>
      <w:pageBreakBefore w:val="0"/>
      <w:widowControl w:val="1"/>
      <w:shd w:val="clear" w:color="auto" w:fill="auto"/>
      <w:suppressAutoHyphens w:val="0"/>
      <w:bidi w:val="0"/>
      <w:spacing w:before="0" w:after="0" w:line="240" w:lineRule="auto"/>
      <w:ind w:left="720" w:right="0" w:firstLine="0"/>
      <w:jc w:val="left"/>
      <w:outlineLvl w:val="9"/>
    </w:pPr>
    <w:rPr>
      <w:rFonts w:ascii="Times New Roman" w:cs="Arial Unicode MS" w:hAnsi="Times New Roman" w:eastAsia="Arial Unicode MS"/>
      <w:b w:val="0"/>
      <w:bCs w:val="0"/>
      <w:i w:val="0"/>
      <w:iCs w:val="0"/>
      <w:caps w:val="0"/>
      <w:smallCaps w:val="0"/>
      <w:strike w:val="0"/>
      <w:dstrike w:val="0"/>
      <w:outline w:val="0"/>
      <w:color w:val="000000"/>
      <w:spacing w:val="0"/>
      <w:kern w:val="0"/>
      <w:position w:val="0"/>
      <w:sz w:val="24"/>
      <w:szCs w:val="24"/>
      <w:u w:val="none" w:color="000000"/>
      <w:vertAlign w:val="baseline"/>
      <w:lang w:val="en-US"/>
    </w:rPr>
  </w:style>
  <w:style w:type="numbering" w:styleId="Style 2 importé">
    <w:name w:val="Style 2 importé"/>
    <w:pPr>
      <w:numPr>
        <w:numId w:val="3"/>
      </w:numPr>
    </w:pPr>
  </w:style>
  <w:style w:type="character" w:styleId="Hyperlink.4">
    <w:name w:val="Hyperlink.4"/>
    <w:basedOn w:val="Aucun"/>
    <w:next w:val="Hyperlink.4"/>
    <w:rPr>
      <w:color w:val="0000ff"/>
      <w:u w:val="single" w:color="0000ff"/>
      <w:lang w:val="en-US"/>
    </w:rPr>
  </w:style>
  <w:style w:type="numbering" w:styleId="Nombres">
    <w:name w:val="Nombres"/>
    <w:pPr>
      <w:numPr>
        <w:numId w:val="5"/>
      </w:numPr>
    </w:pPr>
  </w:style>
  <w:style w:type="character" w:styleId="Hyperlink.5">
    <w:name w:val="Hyperlink.5"/>
    <w:basedOn w:val="Aucun"/>
    <w:next w:val="Hyperlink.5"/>
    <w:rPr>
      <w:lang w:val="en-US"/>
    </w:rPr>
  </w:style>
  <w:style w:type="character" w:styleId="Hyperlink.6">
    <w:name w:val="Hyperlink.6"/>
    <w:basedOn w:val="Aucun"/>
    <w:next w:val="Hyperlink.6"/>
    <w:rPr>
      <w:u w:val="single" w:color="0000ff"/>
      <w:lang w:val="en-US"/>
    </w:rPr>
  </w:style>
</w:styles>
</file>

<file path=word/_rels/document.xml.rels><?xml version="1.0" encoding="UTF-8"?>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fontTable" Target="fontTable.xml"/><Relationship Id="rId3" Type="http://schemas.openxmlformats.org/officeDocument/2006/relationships/styles" Target="styles.xml"/><Relationship Id="rId4" Type="http://schemas.openxmlformats.org/officeDocument/2006/relationships/image" Target="media/image1.png"/><Relationship Id="rId5" Type="http://schemas.openxmlformats.org/officeDocument/2006/relationships/image" Target="media/image2.png"/><Relationship Id="rId6" Type="http://schemas.openxmlformats.org/officeDocument/2006/relationships/image" Target="media/image3.png"/><Relationship Id="rId7" Type="http://schemas.openxmlformats.org/officeDocument/2006/relationships/image" Target="media/image4.png"/><Relationship Id="rId8" Type="http://schemas.openxmlformats.org/officeDocument/2006/relationships/image" Target="media/image5.png"/><Relationship Id="rId9" Type="http://schemas.openxmlformats.org/officeDocument/2006/relationships/header" Target="header1.xml"/><Relationship Id="rId10" Type="http://schemas.openxmlformats.org/officeDocument/2006/relationships/footer" Target="footer1.xml"/><Relationship Id="rId11" Type="http://schemas.openxmlformats.org/officeDocument/2006/relationships/numbering" Target="numbering.xml"/><Relationship Id="rId12" Type="http://schemas.openxmlformats.org/officeDocument/2006/relationships/theme" Target="theme/theme1.xml"/></Relationships>

</file>

<file path=word/_rels/header1.xml.rels><?xml version="1.0" encoding="UTF-8"?>
<Relationships xmlns="http://schemas.openxmlformats.org/package/2006/relationships"><Relationship Id="rId1" Type="http://schemas.openxmlformats.org/officeDocument/2006/relationships/image" Target="media/image6.png"/><Relationship Id="rId2" Type="http://schemas.openxmlformats.org/officeDocument/2006/relationships/image" Target="media/image1.png"/></Relationships>

</file>

<file path=word/theme/theme1.xml><?xml version="1.0" encoding="utf-8"?>
<a:theme xmlns:a="http://schemas.openxmlformats.org/drawingml/2006/main" xmlns:r="http://schemas.openxmlformats.org/officeDocument/2006/relationships" name="Office Theme">
  <a:themeElements>
    <a:clrScheme name="Office Theme">
      <a:dk1>
        <a:srgbClr val="000000"/>
      </a:dk1>
      <a:lt1>
        <a:srgbClr val="FFFFFF"/>
      </a:lt1>
      <a:dk2>
        <a:srgbClr val="A7A7A7"/>
      </a:dk2>
      <a:lt2>
        <a:srgbClr val="535353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FF00FF"/>
      </a:folHlink>
    </a:clrScheme>
    <a:fontScheme name="Office Theme">
      <a:majorFont>
        <a:latin typeface="Helvetica Neue"/>
        <a:ea typeface="Helvetica Neue"/>
        <a:cs typeface="Helvetica Neue"/>
      </a:majorFont>
      <a:minorFont>
        <a:latin typeface="Helvetica Neue"/>
        <a:ea typeface="Helvetica Neue"/>
        <a:cs typeface="Helvetica Neue"/>
      </a:minorFont>
    </a:fontScheme>
    <a:fmtScheme name="Office Them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29999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4999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  <a:effectStyle>
          <a:effectLst>
            <a:outerShdw sx="100000" sy="100000" kx="0" ky="0" algn="b" rotWithShape="0" blurRad="38100" dist="23000" dir="5400000"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>
        <a:solidFill>
          <a:srgbClr val="FFFFFF"/>
        </a:solidFill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45718" tIns="45718" rIns="45718" bIns="45718" numCol="1" spcCol="38100" rtlCol="0" anchor="ctr" upright="0">
        <a:spAutoFit/>
      </a:bodyPr>
      <a:lstStyle>
        <a:defPPr marL="0" marR="0" indent="0" algn="l" defTabSz="9144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  <a:latin typeface="+mn-lt"/>
            <a:ea typeface="+mn-ea"/>
            <a:cs typeface="+mn-cs"/>
            <a:sym typeface="Helvetica Neue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spDef>
    <a:lnDef>
      <a:spPr>
        <a:noFill/>
        <a:ln w="25400" cap="flat">
          <a:solidFill>
            <a:schemeClr val="accent1"/>
          </a:solidFill>
          <a:prstDash val="solid"/>
          <a:round/>
        </a:ln>
        <a:effectLst>
          <a:outerShdw sx="100000" sy="100000" kx="0" ky="0" algn="b" rotWithShape="0" blurRad="38100" dist="23000" dir="5400000">
            <a:srgbClr val="000000">
              <a:alpha val="35000"/>
            </a:srgbClr>
          </a:outerShdw>
        </a:effectLst>
        <a:sp3d/>
      </a:spPr>
      <a:bodyPr rot="0" spcFirstLastPara="1" vertOverflow="overflow" horzOverflow="overflow" vert="horz" wrap="square" lIns="91439" tIns="45719" rIns="91439" bIns="45719" numCol="1" spcCol="38100" rtlCol="0" anchor="t" upright="0">
        <a:noAutofit/>
      </a:bodyPr>
      <a:lstStyle>
        <a:def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lnDef>
    <a:txDef>
      <a:spPr>
        <a:noFill/>
        <a:ln w="12700" cap="flat">
          <a:noFill/>
          <a:miter lim="400000"/>
        </a:ln>
        <a:effectLst/>
        <a:sp3d/>
      </a:spPr>
      <a:bodyPr rot="0" spcFirstLastPara="1" vertOverflow="overflow" horzOverflow="overflow" vert="horz" wrap="square" lIns="45718" tIns="45718" rIns="45718" bIns="45718" numCol="1" spcCol="38100" rtlCol="0" anchor="t" upright="0">
        <a:spAutoFit/>
      </a:bodyPr>
      <a:lstStyle>
        <a:defPPr marL="0" marR="0" indent="0" algn="l" defTabSz="457200" rtl="0" fontAlgn="auto" latinLnBrk="0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>
              <a:solidFill>
                <a:srgbClr val="000000"/>
              </a:solidFill>
            </a:uFill>
            <a:latin typeface="Calibri"/>
            <a:ea typeface="Calibri"/>
            <a:cs typeface="Calibri"/>
            <a:sym typeface="Calibri"/>
          </a:defRPr>
        </a:defPPr>
        <a:lvl1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1pPr>
        <a:lvl2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2pPr>
        <a:lvl3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3pPr>
        <a:lvl4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4pPr>
        <a:lvl5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5pPr>
        <a:lvl6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6pPr>
        <a:lvl7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7pPr>
        <a:lvl8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8pPr>
        <a:lvl9pPr marL="0" marR="0" indent="0" algn="l" defTabSz="914400" rtl="0" fontAlgn="auto" latinLnBrk="1" hangingPunct="0">
          <a:lnSpc>
            <a:spcPct val="100000"/>
          </a:lnSpc>
          <a:spcBef>
            <a:spcPts val="0"/>
          </a:spcBef>
          <a:spcAft>
            <a:spcPts val="0"/>
          </a:spcAft>
          <a:buClrTx/>
          <a:buSzTx/>
          <a:buFontTx/>
          <a:buNone/>
          <a:tabLst/>
          <a:defRPr b="0" baseline="0" cap="none" i="0" spc="0" strike="noStrike" sz="1800" u="none" kumimoji="0" normalizeH="0">
            <a:ln>
              <a:noFill/>
            </a:ln>
            <a:solidFill>
              <a:srgbClr val="000000"/>
            </a:solidFill>
            <a:effectLst/>
            <a:uFillTx/>
          </a:defRPr>
        </a:lvl9pPr>
      </a:lstStyle>
      <a:style>
        <a:lnRef idx="0"/>
        <a:fillRef idx="0"/>
        <a:effectRef idx="0"/>
        <a:fontRef idx="none"/>
      </a:style>
    </a:txDef>
  </a:objectDefaults>
</a:theme>
</file>

<file path=docProps/app.xml><?xml version="1.0" encoding="utf-8"?>
<Properties xmlns="http://schemas.openxmlformats.org/officeDocument/2006/extended-properties" xmlns:vt="http://schemas.openxmlformats.org/officeDocument/2006/docPropsVTypes"/>
</file>

<file path=docProps/core.xml><?xml version="1.0" encoding="utf-8"?>
<cp:coreProperties xmlns:cp="http://schemas.openxmlformats.org/package/2006/metadata/core-properties" xmlns:dc="http://purl.org/dc/elements/1.1/" xmlns:dcterms="http://purl.org/dc/terms/" xmlns:xsi="http://www.w3.org/2001/XMLSchema-instance"/>
</file>