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tl w:val="0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2639141</wp:posOffset>
                </wp:positionH>
                <wp:positionV relativeFrom="line">
                  <wp:posOffset>68704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000000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07.8pt;margin-top:5.4pt;width:358.0pt;height:41.4pt;z-index:251667456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000000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rFonts w:ascii="Cabin Regular" w:cs="Cabin Regular" w:hAnsi="Cabin Regular" w:eastAsia="Cabin Regular"/>
        </w:rPr>
      </w:pPr>
      <w:r>
        <w:rPr>
          <w:rFonts w:ascii="Open Sans"/>
          <w:b w:val="1"/>
          <w:bCs w:val="1"/>
          <w:color w:val="1f4e79"/>
          <w:sz w:val="24"/>
          <w:szCs w:val="24"/>
          <w:u w:color="1f4e79"/>
          <w:rtl w:val="0"/>
          <w:lang w:val="fr-FR"/>
        </w:rPr>
        <w:t>SPEL</w:t>
      </w:r>
      <w:bookmarkStart w:name="_Hlk534824738" w:id="0"/>
      <w:r>
        <w:rPr>
          <w:rFonts w:ascii="Open Sans"/>
          <w:b w:val="1"/>
          <w:bCs w:val="1"/>
          <w:color w:val="1f497d"/>
          <w:sz w:val="24"/>
          <w:szCs w:val="24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color w:val="1f497d"/>
          <w:sz w:val="24"/>
          <w:szCs w:val="24"/>
          <w:u w:color="1f497d"/>
          <w:rtl w:val="0"/>
        </w:rPr>
        <w:t>:</w:t>
      </w:r>
      <w:r>
        <w:rPr>
          <w:rFonts w:ascii="Open Sans"/>
          <w:b w:val="1"/>
          <w:bCs w:val="1"/>
          <w:color w:val="1f497d"/>
          <w:sz w:val="24"/>
          <w:szCs w:val="24"/>
          <w:u w:color="1f497d"/>
          <w:rtl w:val="0"/>
          <w:lang w:val="fr-FR"/>
        </w:rPr>
        <w:t xml:space="preserve"> R</w:t>
      </w:r>
      <w:bookmarkEnd w:id="0"/>
      <w:r>
        <w:rPr>
          <w:rFonts w:ascii="Open Sans"/>
          <w:b w:val="1"/>
          <w:bCs w:val="1"/>
          <w:color w:val="1f497d"/>
          <w:sz w:val="24"/>
          <w:szCs w:val="24"/>
          <w:u w:color="1f497d"/>
          <w:rtl w:val="0"/>
          <w:lang w:val="fr-FR"/>
        </w:rPr>
        <w:t>ecycl</w:t>
      </w:r>
      <w:r>
        <w:rPr>
          <w:rFonts w:ascii="Open Sans"/>
          <w:b w:val="1"/>
          <w:bCs w:val="1"/>
          <w:color w:val="1f497d"/>
          <w:sz w:val="24"/>
          <w:szCs w:val="24"/>
          <w:u w:color="1f497d"/>
          <w:rtl w:val="0"/>
          <w:lang w:val="fr-FR"/>
        </w:rPr>
        <w:t>eren</w:t>
      </w:r>
      <w:r>
        <w:rPr>
          <w:rFonts w:ascii="Open Sans"/>
          <w:b w:val="1"/>
          <w:bCs w:val="1"/>
          <w:color w:val="1f497d"/>
          <w:sz w:val="24"/>
          <w:szCs w:val="24"/>
          <w:u w:color="1f497d"/>
          <w:rtl w:val="0"/>
          <w:lang w:val="fr-FR"/>
        </w:rPr>
        <w:t xml:space="preserve"> 2</w:t>
      </w:r>
      <w:bookmarkStart w:name="_Hlk5348247382" w:id="1"/>
    </w:p>
    <w:p>
      <w:pPr>
        <w:pStyle w:val="Corps A"/>
        <w:rPr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2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8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2"/>
      <w:bookmarkStart w:name="_Hlk5348247382" w:id="3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Start w:name="_Hlk5348247382" w:id="4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4"/>
      <w:bookmarkStart w:name="_Hlk5348247382" w:id="5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Pi</w:t>
      </w:r>
      <w:bookmarkEnd w:id="5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sz w:val="22"/>
          <w:szCs w:val="22"/>
        </w:rPr>
      </w:pPr>
      <w:bookmarkStart w:name="_Hlk5348247382" w:id="6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</w:rPr>
        <w:t>:</w:t>
      </w:r>
      <w:bookmarkEnd w:id="6"/>
      <w:bookmarkEnd w:id="-1"/>
      <w:r>
        <w:rPr>
          <w:rFonts w:ascii="Times New Roman" w:cs="Arial Unicode MS" w:hAnsi="Arial Unicode MS" w:eastAsia="Arial Unicode MS"/>
          <w:color w:val="1f497d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i w:val="1"/>
          <w:iCs w:val="1"/>
          <w:position w:val="0"/>
          <w:sz w:val="24"/>
          <w:szCs w:val="24"/>
          <w:u w:color="000000"/>
          <w:rtl w:val="0"/>
          <w:lang w:val="fr-FR"/>
        </w:rPr>
      </w:pPr>
      <w:bookmarkEnd w:id="-1"/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Verbind een iconische / visuele videobeschrijving met bestaande voorwerpen</w:t>
      </w: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bookmarkStart w:name="_Hlk5348247383" w:id="7"/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Onthoud verborgen memory kaarten en kies strategische je kaarten uit</w:t>
      </w:r>
      <w:bookmarkEnd w:id="7"/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bookmarkStart w:name="_Hlk5348247383" w:id="8"/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Wees geduldig en zet door</w:t>
      </w:r>
      <w:bookmarkEnd w:id="8"/>
      <w:bookmarkStart w:name="_Hlk5348247383" w:id="9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</w:pPr>
      <w:bookmarkEnd w:id="9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Europese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s-ES_tradnl"/>
          </w:rPr>
          <w:t>https://eur-lex.europa.eu/legal-content/EN/TXT/?uri=uriserv%3AOJ.C_.2018.189.01.0001.01.ENG&amp;toc=OJ%3AC%3A2018%3A189%3ATOC</w:t>
        </w:r>
      </w:hyperlink>
      <w:r>
        <w:rPr>
          <w:rFonts w:ascii="Open Sans"/>
          <w:sz w:val="22"/>
          <w:szCs w:val="22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10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bookmarkEnd w:id="10"/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Huisvuil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glas,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een metalen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pot,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krant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Dit spel kan gespeeld worden voor of na het bekijken van de video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« 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W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aarom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Recycle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ren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?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 »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op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: </w:t>
      </w: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http://opensign.eu/nl/thematic_topics/88</w:t>
        </w:r>
      </w:hyperlink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bookmarkStart w:name="_Hlk534824738" w:id="11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Benodigd materiaal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/T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echnische vereisten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bookmarkEnd w:id="11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nl-NL"/>
        </w:rPr>
        <w:t>Een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computer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internet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verbinding</w:t>
      </w:r>
      <w:r>
        <w:rPr>
          <w:rFonts w:ascii="Arial Unicode MS" w:cs="Arial Unicode MS" w:hAnsi="Arial Unicode MS" w:eastAsia="Arial Unicode MS"/>
          <w:color w:val="1f4e79"/>
          <w:sz w:val="22"/>
          <w:szCs w:val="22"/>
          <w:u w:color="1f4e79"/>
          <w:lang w:val="fr-FR"/>
        </w:rPr>
        <w:br w:type="textWrapping"/>
      </w: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12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12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</w:t>
      </w: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fr-FR"/>
        </w:rPr>
        <w:t>Moedig de speler aan om de video te bekijken en let op aanwijzingen in de video.</w:t>
      </w: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fr-FR"/>
        </w:rPr>
        <w:t>Herhaal de elementen uit de video om te kijken of het lexicon uit het spel begrepen wordt.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both"/>
      </w:pPr>
      <w:r>
        <w:rPr>
          <w:sz w:val="20"/>
          <w:szCs w:val="20"/>
          <w:rtl w:val="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 descr="Picture 3"/>
                    <pic:cNvPicPr/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fr-FR"/>
        </w:rPr>
        <w:t xml:space="preserve"> </w:t>
      </w:r>
      <w:r>
        <w:rPr>
          <w:sz w:val="20"/>
          <w:szCs w:val="20"/>
          <w:rtl w:val="0"/>
          <w:lang w:val="en-US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hieruit.</w:t>
      </w:r>
      <w:r>
        <w:rPr>
          <w:rFonts w:ascii="Arial Unicode MS" w:cs="Arial Unicode MS" w:hAnsi="Arial Unicode MS" w:eastAsia="Arial Unicode MS"/>
          <w:sz w:val="22"/>
          <w:szCs w:val="22"/>
          <w:rtl w:val="0"/>
        </w:rPr>
        <w:br w:type="page"/>
      </w:r>
    </w:p>
    <w:p>
      <w:pPr>
        <w:pStyle w:val="Corps A"/>
        <w:rPr>
          <w:rFonts w:ascii="Arial Unicode MS" w:cs="Arial Unicode MS" w:hAnsi="Arial Unicode MS" w:eastAsia="Arial Unicode MS"/>
          <w:sz w:val="22"/>
          <w:szCs w:val="22"/>
          <w:rtl w:val="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: Recycl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eren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2: </w:t>
      </w:r>
      <w:hyperlink r:id="rId7" w:history="1">
        <w:r>
          <w:rPr>
            <w:rStyle w:val="Koppeling"/>
            <w:rFonts w:ascii="Open Sans"/>
            <w:b w:val="1"/>
            <w:bCs w:val="1"/>
            <w:rtl w:val="0"/>
            <w:lang w:val="en-US"/>
          </w:rPr>
          <w:t>http://opensign.eu/nl/memory_game/75</w:t>
        </w:r>
      </w:hyperlink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4011979</wp:posOffset>
                </wp:positionH>
                <wp:positionV relativeFrom="line">
                  <wp:posOffset>1026288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15.9pt;margin-top:80.8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1929426</wp:posOffset>
                </wp:positionH>
                <wp:positionV relativeFrom="line">
                  <wp:posOffset>1026288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51.9pt;margin-top:80.8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6051062</wp:posOffset>
                </wp:positionH>
                <wp:positionV relativeFrom="line">
                  <wp:posOffset>1026288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76.5pt;margin-top:80.8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589280</wp:posOffset>
                </wp:positionH>
                <wp:positionV relativeFrom="line">
                  <wp:posOffset>282467</wp:posOffset>
                </wp:positionV>
                <wp:extent cx="6590028" cy="5654226"/>
                <wp:effectExtent l="0" t="0" r="0" b="0"/>
                <wp:wrapTopAndBottom distT="152400" distB="152400"/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0028" cy="5654226"/>
                          <a:chOff x="0" y="0"/>
                          <a:chExt cx="6590027" cy="5654225"/>
                        </a:xfrm>
                      </wpg:grpSpPr>
                      <wps:wsp>
                        <wps:cNvPr id="1073741832" name="Shape 1073741832"/>
                        <wps:cNvSpPr/>
                        <wps:spPr>
                          <a:xfrm>
                            <a:off x="-1" y="0"/>
                            <a:ext cx="6590029" cy="56542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1270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3" name="Shape 1073741833"/>
                        <wps:cNvSpPr/>
                        <wps:spPr>
                          <a:xfrm>
                            <a:off x="-1" y="0"/>
                            <a:ext cx="6590029" cy="5654226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Corps A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fr-FR"/>
                                </w:rPr>
                                <w:t>Plaats een vinkje bij het resultaat en schrijf het aantal pogingen op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46.4pt;margin-top:22.2pt;width:518.9pt;height:445.2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590027,5654226">
                <w10:wrap type="topAndBottom" side="bothSides" anchorx="page"/>
                <v:rect id="_x0000_s1031" style="position:absolute;left:0;top:0;width:6590027;height:5654225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rect id="_x0000_s1032" style="position:absolute;left:0;top:0;width:6590027;height:5654225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Corps A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fr-FR"/>
                          </w:rPr>
                          <w:t>Plaats een vinkje bij het resultaat en schrijf het aantal pogingen op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2173270</wp:posOffset>
            </wp:positionV>
            <wp:extent cx="6116321" cy="3662329"/>
            <wp:effectExtent l="0" t="0" r="0" b="0"/>
            <wp:wrapThrough wrapText="bothSides" distL="152400" distR="152400">
              <wp:wrapPolygon edited="1">
                <wp:start x="0" y="0"/>
                <wp:lineTo x="0" y="21630"/>
                <wp:lineTo x="21621" y="21630"/>
                <wp:lineTo x="21621" y="0"/>
                <wp:lineTo x="0" y="0"/>
              </wp:wrapPolygon>
            </wp:wrapThrough>
            <wp:docPr id="1073741835" name="officeArt object" descr="75-recycling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5.png" descr="75-recycling2.png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6623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2286267</wp:posOffset>
            </wp:positionH>
            <wp:positionV relativeFrom="line">
              <wp:posOffset>875557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6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3.png" descr="Capture d’écran 2019-05-01 à 16.07.39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4148772</wp:posOffset>
            </wp:positionH>
            <wp:positionV relativeFrom="line">
              <wp:posOffset>813371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7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4.png" descr="Capture d’écran 2019-05-01 à 16.07.16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303626</wp:posOffset>
            </wp:positionH>
            <wp:positionV relativeFrom="line">
              <wp:posOffset>839384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38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2.png" descr="Capture d’écran 2019-05-01 à 16.08.03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rPr>
          <w:sz w:val="22"/>
          <w:szCs w:val="22"/>
          <w:rtl w:val="0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Extend / Enrichment / Prolongation Web links with other digital tools :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numPr>
          <w:ilvl w:val="0"/>
          <w:numId w:val="11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video: </w:t>
      </w:r>
      <w:r>
        <w:rPr>
          <w:rFonts w:ascii="Open Sans"/>
          <w:sz w:val="22"/>
          <w:szCs w:val="22"/>
          <w:rtl w:val="0"/>
          <w:lang w:val="fr-FR"/>
        </w:rPr>
        <w:t>Waarom</w:t>
      </w:r>
      <w:r>
        <w:rPr>
          <w:rFonts w:ascii="Open Sans"/>
          <w:sz w:val="22"/>
          <w:szCs w:val="22"/>
          <w:rtl w:val="0"/>
          <w:lang w:val="fr-FR"/>
        </w:rPr>
        <w:t xml:space="preserve"> recycle</w:t>
      </w:r>
      <w:r>
        <w:rPr>
          <w:rFonts w:ascii="Open Sans"/>
          <w:sz w:val="22"/>
          <w:szCs w:val="22"/>
          <w:rtl w:val="0"/>
          <w:lang w:val="fr-FR"/>
        </w:rPr>
        <w:t>ren</w:t>
      </w:r>
      <w:r>
        <w:rPr>
          <w:rFonts w:ascii="Open Sans"/>
          <w:sz w:val="22"/>
          <w:szCs w:val="22"/>
          <w:rtl w:val="0"/>
          <w:lang w:val="fr-FR"/>
        </w:rPr>
        <w:t xml:space="preserve">? </w:t>
      </w:r>
      <w:hyperlink r:id="rId12" w:history="1">
        <w:r>
          <w:rPr>
            <w:rStyle w:val="Koppeling"/>
            <w:rFonts w:ascii="Open Sans"/>
            <w:rtl w:val="0"/>
            <w:lang w:val="nl-NL"/>
          </w:rPr>
          <w:t>http://opensign.eu/nl/thematic_topics/88</w:t>
        </w:r>
      </w:hyperlink>
    </w:p>
    <w:p>
      <w:pPr>
        <w:pStyle w:val="Corps A"/>
        <w:numPr>
          <w:ilvl w:val="0"/>
          <w:numId w:val="11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video: Recycl</w:t>
      </w:r>
      <w:r>
        <w:rPr>
          <w:rFonts w:ascii="Open Sans"/>
          <w:sz w:val="22"/>
          <w:szCs w:val="22"/>
          <w:rtl w:val="0"/>
          <w:lang w:val="fr-FR"/>
        </w:rPr>
        <w:t>eren</w:t>
      </w:r>
      <w:r>
        <w:rPr>
          <w:rFonts w:ascii="Open Sans"/>
          <w:sz w:val="22"/>
          <w:szCs w:val="22"/>
          <w:rtl w:val="0"/>
          <w:lang w:val="fr-FR"/>
        </w:rPr>
        <w:t>- ho</w:t>
      </w:r>
      <w:r>
        <w:rPr>
          <w:rFonts w:ascii="Open Sans"/>
          <w:sz w:val="22"/>
          <w:szCs w:val="22"/>
          <w:rtl w:val="0"/>
          <w:lang w:val="fr-FR"/>
        </w:rPr>
        <w:t>e</w:t>
      </w:r>
      <w:r>
        <w:rPr>
          <w:rFonts w:ascii="Open Sans"/>
          <w:sz w:val="22"/>
          <w:szCs w:val="22"/>
          <w:rtl w:val="0"/>
          <w:lang w:val="fr-FR"/>
        </w:rPr>
        <w:t xml:space="preserve">? </w:t>
      </w:r>
      <w:hyperlink r:id="rId13" w:history="1">
        <w:r>
          <w:rPr>
            <w:rStyle w:val="Koppeling"/>
            <w:rFonts w:ascii="Open Sans"/>
            <w:rtl w:val="0"/>
            <w:lang w:val="nl-NL"/>
          </w:rPr>
          <w:t>http://opensign.eu/nl/thematic_topics/88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Memory Game: Recycl</w:t>
      </w:r>
      <w:r>
        <w:rPr>
          <w:rFonts w:ascii="Open Sans"/>
          <w:sz w:val="22"/>
          <w:szCs w:val="22"/>
          <w:rtl w:val="0"/>
          <w:lang w:val="fr-FR"/>
        </w:rPr>
        <w:t>eren1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hyperlink r:id="rId14" w:history="1">
        <w:r>
          <w:rPr>
            <w:rStyle w:val="Koppeling"/>
            <w:rFonts w:ascii="Open Sans"/>
            <w:rtl w:val="0"/>
            <w:lang w:val="nl-NL"/>
          </w:rPr>
          <w:t>http://opensign.eu/nl/memory_game/51</w:t>
        </w:r>
      </w:hyperlink>
    </w:p>
    <w:p>
      <w:pPr>
        <w:pStyle w:val="Corps A"/>
        <w:numPr>
          <w:ilvl w:val="0"/>
          <w:numId w:val="14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 xml:space="preserve">Quiz </w:t>
      </w:r>
      <w:r>
        <w:rPr>
          <w:rFonts w:ascii="Open Sans"/>
          <w:sz w:val="22"/>
          <w:szCs w:val="22"/>
          <w:rtl w:val="0"/>
          <w:lang w:val="fr-FR"/>
        </w:rPr>
        <w:t>Stortplaatsen</w:t>
      </w:r>
      <w:r>
        <w:rPr>
          <w:rFonts w:ascii="Open Sans"/>
          <w:sz w:val="22"/>
          <w:szCs w:val="22"/>
          <w:rtl w:val="0"/>
          <w:lang w:val="fr-FR"/>
        </w:rPr>
        <w:t xml:space="preserve"> :</w:t>
      </w:r>
      <w:hyperlink r:id="rId15" w:history="1">
        <w:r>
          <w:rPr>
            <w:rStyle w:val="Koppeling"/>
            <w:rFonts w:ascii="Open Sans"/>
            <w:rtl w:val="0"/>
            <w:lang w:val="nl-NL"/>
          </w:rPr>
          <w:t>http://opensign.eu/nl/sequence/76</w:t>
        </w:r>
      </w:hyperlink>
    </w:p>
    <w:p>
      <w:pPr>
        <w:pStyle w:val="Corps A"/>
        <w:numPr>
          <w:ilvl w:val="0"/>
          <w:numId w:val="14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rtl w:val="0"/>
        </w:rPr>
      </w:pPr>
      <w:r>
        <w:rPr>
          <w:rFonts w:ascii="Open Sans"/>
          <w:sz w:val="22"/>
          <w:szCs w:val="22"/>
          <w:rtl w:val="0"/>
          <w:lang w:val="fr-FR"/>
        </w:rPr>
        <w:t>Quiz: Recycl</w:t>
      </w:r>
      <w:r>
        <w:rPr>
          <w:rFonts w:ascii="Open Sans"/>
          <w:sz w:val="22"/>
          <w:szCs w:val="22"/>
          <w:rtl w:val="0"/>
          <w:lang w:val="fr-FR"/>
        </w:rPr>
        <w:t>eerbaar</w:t>
      </w:r>
      <w:r>
        <w:rPr>
          <w:rFonts w:ascii="Open Sans"/>
          <w:sz w:val="22"/>
          <w:szCs w:val="22"/>
          <w:rtl w:val="0"/>
          <w:lang w:val="fr-FR"/>
        </w:rPr>
        <w:t xml:space="preserve"> ? : </w:t>
      </w:r>
      <w:hyperlink r:id="rId16" w:history="1">
        <w:r>
          <w:rPr>
            <w:rStyle w:val="Koppeling"/>
            <w:rFonts w:ascii="Open Sans"/>
            <w:rtl w:val="0"/>
            <w:lang w:val="nl-NL"/>
          </w:rPr>
          <w:t>http://opensign.eu/nl/multiplechoice/77</w:t>
        </w:r>
      </w:hyperlink>
    </w:p>
    <w:sectPr>
      <w:headerReference w:type="default" r:id="rId17"/>
      <w:footerReference w:type="default" r:id="rId18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Calibri">
    <w:charset w:val="00"/>
    <w:family w:val="roman"/>
    <w:pitch w:val="default"/>
  </w:font>
  <w:font w:name="Cabin Regular">
    <w:charset w:val="00"/>
    <w:family w:val="roman"/>
    <w:pitch w:val="default"/>
  </w:font>
  <w:font w:name="Times New Roman Bold">
    <w:charset w:val="00"/>
    <w:family w:val="roman"/>
    <w:pitch w:val="default"/>
  </w:font>
  <w:font w:name="Comic Sans MS Bold">
    <w:charset w:val="00"/>
    <w:family w:val="roman"/>
    <w:pitch w:val="default"/>
  </w:font>
  <w:font w:name="Open Sans">
    <w:charset w:val="00"/>
    <w:family w:val="roman"/>
    <w:pitch w:val="default"/>
  </w:font>
  <w:font w:name="Segoe UI Emoji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6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1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5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8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9">
    <w:multiLevelType w:val="multilevel"/>
    <w:lvl w:ilvl="0">
      <w:start w:val="1"/>
      <w:numFmt w:val="decimal"/>
      <w:suff w:val="tab"/>
      <w:lvlText w:val="%1."/>
      <w:lvlJc w:val="left"/>
      <w:pPr/>
      <w:rPr>
        <w:position w:val="0"/>
      </w:rPr>
    </w:lvl>
    <w:lvl w:ilvl="1">
      <w:start w:val="1"/>
      <w:numFmt w:val="decimal"/>
      <w:suff w:val="tab"/>
      <w:lvlText w:val="%2."/>
      <w:lvlJc w:val="left"/>
      <w:pPr/>
      <w:rPr>
        <w:position w:val="0"/>
      </w:rPr>
    </w:lvl>
    <w:lvl w:ilvl="2">
      <w:start w:val="1"/>
      <w:numFmt w:val="decimal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decimal"/>
      <w:suff w:val="tab"/>
      <w:lvlText w:val="%5."/>
      <w:lvlJc w:val="left"/>
      <w:pPr/>
      <w:rPr>
        <w:position w:val="0"/>
      </w:rPr>
    </w:lvl>
    <w:lvl w:ilvl="5">
      <w:start w:val="1"/>
      <w:numFmt w:val="decimal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decimal"/>
      <w:suff w:val="tab"/>
      <w:lvlText w:val="%8."/>
      <w:lvlJc w:val="left"/>
      <w:pPr/>
      <w:rPr>
        <w:position w:val="0"/>
      </w:rPr>
    </w:lvl>
    <w:lvl w:ilvl="8">
      <w:start w:val="1"/>
      <w:numFmt w:val="decimal"/>
      <w:suff w:val="tab"/>
      <w:lvlText w:val="%9."/>
      <w:lvlJc w:val="left"/>
      <w:pPr/>
      <w:rPr>
        <w:position w:val="0"/>
      </w:rPr>
    </w:lvl>
  </w:abstractNum>
  <w:abstractNum w:abstractNumId="10">
    <w:multiLevelType w:val="multilevel"/>
    <w:styleLink w:val="List 2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1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2">
    <w:multiLevelType w:val="multilevel"/>
    <w:styleLink w:val="List 3"/>
    <w:lvl w:ilvl="0">
      <w:start w:val="3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3">
    <w:multiLevelType w:val="multilevel"/>
    <w:styleLink w:val="List 2"/>
    <w:lvl w:ilvl="0">
      <w:start w:val="4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numbering" w:styleId="List 2">
    <w:name w:val="List 2"/>
    <w:basedOn w:val="Geïmporteerde stijl 3"/>
    <w:next w:val="List 2"/>
    <w:pPr>
      <w:numPr>
        <w:numId w:val="9"/>
      </w:numPr>
    </w:pPr>
  </w:style>
  <w:style w:type="numbering" w:styleId="Geïmporteerde stijl 3">
    <w:name w:val="Geïmporteerde stijl 3"/>
    <w:next w:val="Geïmporteerde stijl 3"/>
    <w:pPr>
      <w:numPr>
        <w:numId w:val="10"/>
      </w:numPr>
    </w:pPr>
  </w:style>
  <w:style w:type="numbering" w:styleId="List 3">
    <w:name w:val="List 3"/>
    <w:basedOn w:val="Geïmporteerde stijl 3"/>
    <w:next w:val="List 3"/>
    <w:pPr>
      <w:numPr>
        <w:numId w:val="12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88" TargetMode="External"/><Relationship Id="rId6" Type="http://schemas.openxmlformats.org/officeDocument/2006/relationships/image" Target="media/image1.png"/><Relationship Id="rId7" Type="http://schemas.openxmlformats.org/officeDocument/2006/relationships/hyperlink" Target="http://opensign.eu/nl/memory_game/75" TargetMode="External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hyperlink" Target="http://opensign.eu/nl/multiplechoice/77" TargetMode="External"/><Relationship Id="rId13" Type="http://schemas.openxmlformats.org/officeDocument/2006/relationships/hyperlink" Target="http://opensign.eu/nl/multiplechoice/77" TargetMode="External"/><Relationship Id="rId14" Type="http://schemas.openxmlformats.org/officeDocument/2006/relationships/hyperlink" Target="http://opensign.eu/nl/memory_game/51" TargetMode="External"/><Relationship Id="rId15" Type="http://schemas.openxmlformats.org/officeDocument/2006/relationships/hyperlink" Target="http://opensign.eu/nl/sequence/76" TargetMode="External"/><Relationship Id="rId16" Type="http://schemas.openxmlformats.org/officeDocument/2006/relationships/hyperlink" Target="http://opensign.eu/nl/multiplechoice/77" TargetMode="External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numbering" Target="numbering.xml"/><Relationship Id="rId20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6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