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FC844" w14:textId="77777777" w:rsidR="00A362D3" w:rsidRDefault="00A362D3">
      <w:pPr>
        <w:jc w:val="center"/>
        <w:rPr>
          <w:rFonts w:ascii="Open Sans" w:eastAsia="Open Sans" w:hAnsi="Open Sans" w:cs="Open Sans"/>
          <w:b/>
          <w:i/>
          <w:color w:val="366091"/>
        </w:rPr>
      </w:pPr>
    </w:p>
    <w:p w14:paraId="3855A1F6" w14:textId="27D52FC3" w:rsidR="00A362D3" w:rsidRDefault="005C4854">
      <w:pPr>
        <w:jc w:val="center"/>
        <w:rPr>
          <w:rFonts w:ascii="Open Sans" w:eastAsia="Open Sans" w:hAnsi="Open Sans" w:cs="Open Sans"/>
          <w:b/>
          <w:i/>
          <w:color w:val="366091"/>
        </w:rPr>
      </w:pPr>
      <w:r w:rsidRPr="005C4854">
        <w:rPr>
          <w:rFonts w:ascii="Open Sans" w:eastAsia="Open Sans" w:hAnsi="Open Sans" w:cs="Open Sans"/>
          <w:b/>
          <w:i/>
          <w:color w:val="366091"/>
          <w:lang w:val="it-IT"/>
        </w:rPr>
        <w:t>ARGOMENTO TEMATICO</w:t>
      </w:r>
      <w:r w:rsidR="00494D1B" w:rsidRPr="005C4854">
        <w:rPr>
          <w:rFonts w:ascii="Open Sans" w:eastAsia="Open Sans" w:hAnsi="Open Sans" w:cs="Open Sans"/>
          <w:b/>
          <w:i/>
          <w:color w:val="366091"/>
          <w:lang w:val="it-IT"/>
        </w:rPr>
        <w:t xml:space="preserve">: </w:t>
      </w:r>
      <w:r w:rsidRPr="005C4854">
        <w:rPr>
          <w:rFonts w:ascii="Open Sans" w:eastAsia="Open Sans" w:hAnsi="Open Sans" w:cs="Open Sans"/>
          <w:b/>
          <w:i/>
          <w:color w:val="366091"/>
          <w:lang w:val="it-IT"/>
        </w:rPr>
        <w:t>Grande pesce e piccolo pesce</w:t>
      </w:r>
      <w:r>
        <w:rPr>
          <w:rFonts w:ascii="Open Sans" w:eastAsia="Open Sans" w:hAnsi="Open Sans" w:cs="Open Sans"/>
          <w:b/>
          <w:i/>
          <w:color w:val="366091"/>
        </w:rPr>
        <w:t xml:space="preserve"> </w:t>
      </w:r>
      <w:hyperlink r:id="rId9">
        <w:r w:rsidR="00494D1B">
          <w:rPr>
            <w:rFonts w:ascii="Open Sans" w:eastAsia="Open Sans" w:hAnsi="Open Sans" w:cs="Open Sans"/>
            <w:b/>
            <w:i/>
            <w:color w:val="1155CC"/>
            <w:u w:val="single"/>
          </w:rPr>
          <w:t>http://opensign.eu/thematic_topics/58</w:t>
        </w:r>
      </w:hyperlink>
    </w:p>
    <w:p w14:paraId="48331B1B" w14:textId="77777777" w:rsidR="00A362D3" w:rsidRDefault="00A362D3">
      <w:pPr>
        <w:rPr>
          <w:rFonts w:ascii="Cabin" w:eastAsia="Cabin" w:hAnsi="Cabin" w:cs="Cabin"/>
          <w:b/>
          <w:color w:val="1155CC"/>
          <w:u w:val="single"/>
        </w:rPr>
      </w:pPr>
    </w:p>
    <w:p w14:paraId="6BA3B23F" w14:textId="0030574D" w:rsidR="00A362D3" w:rsidRPr="005C4854" w:rsidRDefault="005C4854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5C4854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Età</w:t>
      </w:r>
      <w:r w:rsidR="00494D1B" w:rsidRPr="005C4854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:</w:t>
      </w:r>
      <w:r w:rsidR="00494D1B"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</w:t>
      </w:r>
      <w:r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dai </w:t>
      </w:r>
      <w:r w:rsidR="00494D1B"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6 </w:t>
      </w:r>
      <w:r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>ai 10 anni</w:t>
      </w:r>
    </w:p>
    <w:p w14:paraId="01FA1A1E" w14:textId="77777777" w:rsidR="00A362D3" w:rsidRPr="005C4854" w:rsidRDefault="00A362D3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</w:p>
    <w:p w14:paraId="72C8B4DB" w14:textId="68E21321" w:rsidR="00A362D3" w:rsidRPr="005C4854" w:rsidRDefault="005C4854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5C4854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Autori</w:t>
      </w:r>
      <w:r w:rsidR="00494D1B" w:rsidRPr="005C4854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 xml:space="preserve">: </w:t>
      </w:r>
      <w:proofErr w:type="spellStart"/>
      <w:r w:rsidR="00494D1B"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>Média’Pi</w:t>
      </w:r>
      <w:proofErr w:type="spellEnd"/>
      <w:r w:rsidR="00494D1B"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>!</w:t>
      </w:r>
      <w:hyperlink r:id="rId10">
        <w:r w:rsidR="00494D1B" w:rsidRPr="005C4854">
          <w:rPr>
            <w:rFonts w:ascii="Open Sans" w:eastAsia="Open Sans" w:hAnsi="Open Sans" w:cs="Open Sans"/>
            <w:b/>
            <w:i/>
            <w:sz w:val="22"/>
            <w:szCs w:val="22"/>
            <w:lang w:val="it-IT"/>
          </w:rPr>
          <w:t xml:space="preserve"> </w:t>
        </w:r>
      </w:hyperlink>
      <w:hyperlink r:id="rId11">
        <w:r w:rsidR="00494D1B" w:rsidRPr="005C4854">
          <w:rPr>
            <w:rFonts w:ascii="Open Sans" w:eastAsia="Open Sans" w:hAnsi="Open Sans" w:cs="Open Sans"/>
            <w:b/>
            <w:i/>
            <w:color w:val="1155CC"/>
            <w:sz w:val="22"/>
            <w:szCs w:val="22"/>
            <w:u w:val="single"/>
            <w:lang w:val="it-IT"/>
          </w:rPr>
          <w:t>www.media-pi.fr</w:t>
        </w:r>
      </w:hyperlink>
      <w:r w:rsidR="00494D1B"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</w:t>
      </w:r>
    </w:p>
    <w:p w14:paraId="18CF2C1A" w14:textId="77777777" w:rsidR="00A362D3" w:rsidRPr="005C4854" w:rsidRDefault="00A362D3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</w:p>
    <w:p w14:paraId="5EDB9345" w14:textId="522CAA19" w:rsidR="00A362D3" w:rsidRPr="005C4854" w:rsidRDefault="005C4854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5C4854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Competenze</w:t>
      </w:r>
      <w:r w:rsidR="00494D1B" w:rsidRPr="005C4854">
        <w:rPr>
          <w:rFonts w:ascii="Open Sans" w:eastAsia="Open Sans" w:hAnsi="Open Sans" w:cs="Open Sans"/>
          <w:b/>
          <w:i/>
          <w:sz w:val="22"/>
          <w:szCs w:val="22"/>
          <w:lang w:val="it-IT"/>
        </w:rPr>
        <w:t>:</w:t>
      </w:r>
    </w:p>
    <w:p w14:paraId="561EC0A2" w14:textId="5AA938C1" w:rsidR="005C4854" w:rsidRPr="003C28BE" w:rsidRDefault="005C4854" w:rsidP="003C28BE">
      <w:pPr>
        <w:pStyle w:val="Paragrafoelenco"/>
        <w:numPr>
          <w:ilvl w:val="0"/>
          <w:numId w:val="4"/>
        </w:numPr>
        <w:spacing w:after="24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Saper nominare gli elementi di significato nella lingua dei segni: in particolare la forma delle mani, le espressioni del viso e il movimento delle mani nello spazio.</w:t>
      </w:r>
    </w:p>
    <w:p w14:paraId="74D0F0DF" w14:textId="0260C3D3" w:rsidR="005C4854" w:rsidRPr="003C28BE" w:rsidRDefault="005C4854" w:rsidP="003C28BE">
      <w:pPr>
        <w:pStyle w:val="Paragrafoelenco"/>
        <w:numPr>
          <w:ilvl w:val="0"/>
          <w:numId w:val="4"/>
        </w:numPr>
        <w:spacing w:after="24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Sapere come riprodurre una storia così com'è o aggiungendo elementi di descrizione.</w:t>
      </w:r>
    </w:p>
    <w:p w14:paraId="682FFD3A" w14:textId="7F9CAEC7" w:rsidR="005C4854" w:rsidRPr="003C28BE" w:rsidRDefault="005C4854" w:rsidP="003C28BE">
      <w:pPr>
        <w:pStyle w:val="Paragrafoelenco"/>
        <w:numPr>
          <w:ilvl w:val="0"/>
          <w:numId w:val="4"/>
        </w:numPr>
        <w:spacing w:after="240"/>
        <w:rPr>
          <w:rFonts w:ascii="Arial" w:eastAsia="Arial" w:hAnsi="Arial" w:cs="Arial"/>
          <w:sz w:val="22"/>
          <w:szCs w:val="22"/>
          <w:lang w:val="it-IT"/>
        </w:rPr>
      </w:pP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Sperimenta</w:t>
      </w:r>
      <w:r w:rsidR="003C28BE"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re le canzoni con i 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segni.</w:t>
      </w:r>
    </w:p>
    <w:p w14:paraId="0C315541" w14:textId="68E0BB73" w:rsidR="00A362D3" w:rsidRPr="003C28BE" w:rsidRDefault="00494D1B">
      <w:pPr>
        <w:spacing w:before="24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Open Sans" w:eastAsia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3C28BE" w:rsidRPr="003C28BE">
        <w:rPr>
          <w:rFonts w:ascii="Open Sans" w:eastAsia="Open Sans" w:hAnsi="Open Sans" w:cs="Open Sans"/>
          <w:b/>
          <w:i/>
          <w:color w:val="1F497D"/>
          <w:sz w:val="22"/>
          <w:szCs w:val="22"/>
          <w:lang w:val="it-IT"/>
        </w:rPr>
        <w:t>ze secondo il curriculum Europeo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:</w:t>
      </w:r>
    </w:p>
    <w:p w14:paraId="5BA0638C" w14:textId="77777777" w:rsidR="00A362D3" w:rsidRDefault="000F7741">
      <w:hyperlink r:id="rId12">
        <w:r w:rsidR="00494D1B">
          <w:rPr>
            <w:rFonts w:ascii="Open Sans" w:eastAsia="Open Sans" w:hAnsi="Open Sans" w:cs="Open Sans"/>
            <w:b/>
            <w:i/>
            <w:color w:val="1155CC"/>
            <w:sz w:val="22"/>
            <w:szCs w:val="22"/>
            <w:u w:val="single"/>
          </w:rPr>
          <w:t>http://eur-lex.europa.eu/legal-content/EN/TXT/?uri=LEGISSUM%3Ac11090</w:t>
        </w:r>
      </w:hyperlink>
    </w:p>
    <w:p w14:paraId="3317CFE5" w14:textId="77777777" w:rsidR="00A362D3" w:rsidRDefault="00A362D3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338F5C75" w14:textId="78CAE73D" w:rsidR="00A362D3" w:rsidRPr="003C28BE" w:rsidRDefault="003C28BE">
      <w:pPr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</w:pPr>
      <w:r w:rsidRPr="003C28BE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Valutazione formativa</w:t>
      </w:r>
      <w:r w:rsidR="00494D1B" w:rsidRPr="003C28BE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:</w:t>
      </w:r>
    </w:p>
    <w:p w14:paraId="70D5FB99" w14:textId="77777777" w:rsidR="003C28BE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Identificare gli elementi fisici di un oggetto che ne definiscono il nome.</w:t>
      </w:r>
    </w:p>
    <w:p w14:paraId="5C2216F0" w14:textId="5F6B1F86" w:rsidR="003C28BE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</w:t>
      </w:r>
      <w:r>
        <w:rPr>
          <w:rFonts w:ascii="Open Sans" w:eastAsia="Open Sans" w:hAnsi="Open Sans" w:cs="Open Sans"/>
          <w:b/>
          <w:i/>
          <w:sz w:val="22"/>
          <w:szCs w:val="22"/>
          <w:lang w:val="it-IT"/>
        </w:rPr>
        <w:t>Identificare le diverse forme delle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mani.</w:t>
      </w:r>
    </w:p>
    <w:p w14:paraId="22D6E6DB" w14:textId="24842CE0" w:rsidR="003C28BE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Fornire esempi di altri oggetti di uso quotidiano che utilizzano la stessa </w:t>
      </w:r>
      <w:r w:rsidR="008370CB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conformazione della 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mano.</w:t>
      </w:r>
    </w:p>
    <w:p w14:paraId="29632817" w14:textId="77777777" w:rsidR="003C28BE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Specificare gli elementi di significato come ritmo, velocità, ampiezza del segno.</w:t>
      </w:r>
    </w:p>
    <w:p w14:paraId="5C05CD99" w14:textId="7DBA5E25" w:rsidR="003C28BE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Spiega</w:t>
      </w:r>
      <w:r w:rsidR="008370CB">
        <w:rPr>
          <w:rFonts w:ascii="Open Sans" w:eastAsia="Open Sans" w:hAnsi="Open Sans" w:cs="Open Sans"/>
          <w:b/>
          <w:i/>
          <w:sz w:val="22"/>
          <w:szCs w:val="22"/>
          <w:lang w:val="it-IT"/>
        </w:rPr>
        <w:t>re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le diverse espressioni facciali durante le diverse storie.</w:t>
      </w:r>
    </w:p>
    <w:p w14:paraId="65AD5F37" w14:textId="0737900A" w:rsidR="003C28BE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Identifica</w:t>
      </w:r>
      <w:r w:rsidR="00C274F7">
        <w:rPr>
          <w:rFonts w:ascii="Open Sans" w:eastAsia="Open Sans" w:hAnsi="Open Sans" w:cs="Open Sans"/>
          <w:b/>
          <w:i/>
          <w:sz w:val="22"/>
          <w:szCs w:val="22"/>
          <w:lang w:val="it-IT"/>
        </w:rPr>
        <w:t>re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le diverse relazioni tra i pesci e i movimenti che illustrano queste situazioni: nuota</w:t>
      </w:r>
      <w:r w:rsidR="00C274F7">
        <w:rPr>
          <w:rFonts w:ascii="Open Sans" w:eastAsia="Open Sans" w:hAnsi="Open Sans" w:cs="Open Sans"/>
          <w:b/>
          <w:i/>
          <w:sz w:val="22"/>
          <w:szCs w:val="22"/>
          <w:lang w:val="it-IT"/>
        </w:rPr>
        <w:t>re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con gli amici, insegui</w:t>
      </w:r>
      <w:r w:rsidR="00C274F7">
        <w:rPr>
          <w:rFonts w:ascii="Open Sans" w:eastAsia="Open Sans" w:hAnsi="Open Sans" w:cs="Open Sans"/>
          <w:b/>
          <w:i/>
          <w:sz w:val="22"/>
          <w:szCs w:val="22"/>
          <w:lang w:val="it-IT"/>
        </w:rPr>
        <w:t>re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, scappa</w:t>
      </w:r>
      <w:r w:rsidR="00C274F7">
        <w:rPr>
          <w:rFonts w:ascii="Open Sans" w:eastAsia="Open Sans" w:hAnsi="Open Sans" w:cs="Open Sans"/>
          <w:b/>
          <w:i/>
          <w:sz w:val="22"/>
          <w:szCs w:val="22"/>
          <w:lang w:val="it-IT"/>
        </w:rPr>
        <w:t>re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...</w:t>
      </w:r>
    </w:p>
    <w:p w14:paraId="05A1F547" w14:textId="6BCDC04C" w:rsidR="00A362D3" w:rsidRPr="003C28BE" w:rsidRDefault="003C28BE" w:rsidP="003C28BE">
      <w:pPr>
        <w:spacing w:after="240"/>
        <w:ind w:left="720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3C28BE">
        <w:rPr>
          <w:rFonts w:ascii="Arial" w:eastAsia="Open Sans" w:hAnsi="Arial" w:cs="Arial"/>
          <w:b/>
          <w:i/>
          <w:sz w:val="22"/>
          <w:szCs w:val="22"/>
          <w:lang w:val="it-IT"/>
        </w:rPr>
        <w:t>●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Riprodurre cambiamenti del ritmo: lento/</w:t>
      </w:r>
      <w:r w:rsidR="00C274F7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veloce; </w:t>
      </w:r>
      <w:r w:rsidRPr="003C28B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dimensione: grande/piccolo.</w:t>
      </w:r>
    </w:p>
    <w:p w14:paraId="314B52E0" w14:textId="5E38A739" w:rsidR="00A362D3" w:rsidRPr="0024302A" w:rsidRDefault="0024302A">
      <w:pPr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</w:pPr>
      <w:r w:rsidRPr="0024302A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Valutazione sommativa</w:t>
      </w:r>
      <w:r w:rsidR="00494D1B" w:rsidRPr="0024302A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:</w:t>
      </w:r>
    </w:p>
    <w:p w14:paraId="31B72A0D" w14:textId="400E8299" w:rsidR="00A362D3" w:rsidRPr="0024302A" w:rsidRDefault="0024302A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24302A">
        <w:rPr>
          <w:rFonts w:ascii="Open Sans" w:eastAsia="Open Sans" w:hAnsi="Open Sans" w:cs="Open Sans"/>
          <w:b/>
          <w:i/>
          <w:sz w:val="22"/>
          <w:szCs w:val="22"/>
          <w:lang w:val="it-IT"/>
        </w:rPr>
        <w:t>Essere in grado di immaginare la propria poesia usando una sola configurazione della mano: per esempio, usare il proprio segno nome.</w:t>
      </w:r>
    </w:p>
    <w:p w14:paraId="5AD503EC" w14:textId="77777777" w:rsidR="00A362D3" w:rsidRPr="0024302A" w:rsidRDefault="00A362D3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</w:p>
    <w:p w14:paraId="39044E59" w14:textId="66457E51" w:rsidR="00A362D3" w:rsidRPr="0024302A" w:rsidRDefault="0024302A">
      <w:pPr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</w:pPr>
      <w:r w:rsidRPr="0024302A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Lista del vocabolario specifico/parole chiave</w:t>
      </w:r>
      <w:r w:rsidR="00494D1B" w:rsidRPr="0024302A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:</w:t>
      </w:r>
    </w:p>
    <w:p w14:paraId="7C12879E" w14:textId="7D6E43E6" w:rsidR="00A362D3" w:rsidRDefault="0024302A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r w:rsidRPr="0024302A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Un pesce, una nuotata, una barca, un amo, </w:t>
      </w:r>
      <w:r>
        <w:rPr>
          <w:rFonts w:ascii="Open Sans" w:eastAsia="Open Sans" w:hAnsi="Open Sans" w:cs="Open Sans"/>
          <w:b/>
          <w:i/>
          <w:sz w:val="22"/>
          <w:szCs w:val="22"/>
          <w:lang w:val="it-IT"/>
        </w:rPr>
        <w:t>una passeggiata, una corsa, scappare</w:t>
      </w:r>
      <w:r w:rsidRPr="0024302A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eastAsia="Open Sans" w:hAnsi="Open Sans" w:cs="Open Sans"/>
          <w:b/>
          <w:i/>
          <w:sz w:val="22"/>
          <w:szCs w:val="22"/>
          <w:lang w:val="it-IT"/>
        </w:rPr>
        <w:t>configurazione della mano</w:t>
      </w:r>
      <w:r w:rsidRPr="0024302A">
        <w:rPr>
          <w:rFonts w:ascii="Open Sans" w:eastAsia="Open Sans" w:hAnsi="Open Sans" w:cs="Open Sans"/>
          <w:b/>
          <w:i/>
          <w:sz w:val="22"/>
          <w:szCs w:val="22"/>
          <w:lang w:val="it-IT"/>
        </w:rPr>
        <w:t>, espressione facciale, spazio, movimento e ritmo.</w:t>
      </w:r>
    </w:p>
    <w:p w14:paraId="0E6E71A5" w14:textId="77777777" w:rsidR="00E8669E" w:rsidRDefault="00E8669E">
      <w:pPr>
        <w:spacing w:before="240"/>
        <w:rPr>
          <w:rFonts w:ascii="Open Sans" w:eastAsia="Open Sans" w:hAnsi="Open Sans" w:cs="Open Sans"/>
          <w:b/>
          <w:i/>
          <w:color w:val="365F91"/>
          <w:sz w:val="22"/>
          <w:szCs w:val="22"/>
        </w:rPr>
      </w:pPr>
    </w:p>
    <w:p w14:paraId="6DE9AC03" w14:textId="2A19654A" w:rsidR="00A362D3" w:rsidRPr="00E8669E" w:rsidRDefault="00E8669E">
      <w:pPr>
        <w:spacing w:before="240"/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</w:pPr>
      <w:r w:rsidRPr="00E8669E">
        <w:rPr>
          <w:rFonts w:ascii="Open Sans" w:eastAsia="Open Sans" w:hAnsi="Open Sans" w:cs="Open Sans"/>
          <w:b/>
          <w:i/>
          <w:color w:val="365F91"/>
          <w:sz w:val="22"/>
          <w:szCs w:val="22"/>
          <w:lang w:val="it-IT"/>
        </w:rPr>
        <w:lastRenderedPageBreak/>
        <w:t>Breve descrizione del contest/scenario educativo</w:t>
      </w:r>
      <w:r w:rsidR="00494D1B" w:rsidRPr="00E8669E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:</w:t>
      </w:r>
    </w:p>
    <w:p w14:paraId="2D6EA0C1" w14:textId="77777777" w:rsidR="00E8669E" w:rsidRPr="00E8669E" w:rsidRDefault="00E8669E" w:rsidP="00E8669E">
      <w:pPr>
        <w:jc w:val="both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E8669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Guarda il video e identifica i segni che gli alunni notano e ripetono durante il video. Poni domande su contesto, personaggi, situazioni ed emozioni che questa storia fornisce.</w:t>
      </w:r>
    </w:p>
    <w:p w14:paraId="3718CE4E" w14:textId="29CD9730" w:rsidR="00A362D3" w:rsidRPr="00E8669E" w:rsidRDefault="00E8669E" w:rsidP="00E8669E">
      <w:pPr>
        <w:jc w:val="both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E8669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Guarda il video una seconda volta ed estrai diverse piccole scene. Invita i bambini a riprodurre perfettamente il brano, quindi aggiungi elementi descrittivi o narrativi e invitali a immaginare la fine della storia con </w:t>
      </w:r>
      <w:r>
        <w:rPr>
          <w:rFonts w:ascii="Open Sans" w:eastAsia="Open Sans" w:hAnsi="Open Sans" w:cs="Open Sans"/>
          <w:b/>
          <w:i/>
          <w:sz w:val="22"/>
          <w:szCs w:val="22"/>
          <w:lang w:val="it-IT"/>
        </w:rPr>
        <w:t>il</w:t>
      </w:r>
      <w:r w:rsidRPr="00E8669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vincolo </w:t>
      </w:r>
      <w:r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della scelta </w:t>
      </w:r>
      <w:r w:rsidRPr="00E8669E">
        <w:rPr>
          <w:rFonts w:ascii="Open Sans" w:eastAsia="Open Sans" w:hAnsi="Open Sans" w:cs="Open Sans"/>
          <w:b/>
          <w:i/>
          <w:sz w:val="22"/>
          <w:szCs w:val="22"/>
          <w:lang w:val="it-IT"/>
        </w:rPr>
        <w:t>di</w:t>
      </w:r>
      <w:r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una</w:t>
      </w:r>
      <w:r w:rsidRPr="00E8669E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configurazione.</w:t>
      </w:r>
    </w:p>
    <w:p w14:paraId="4DAF5E87" w14:textId="77777777" w:rsidR="00A362D3" w:rsidRDefault="00A362D3">
      <w:pPr>
        <w:rPr>
          <w:rFonts w:ascii="Open Sans" w:eastAsia="Open Sans" w:hAnsi="Open Sans" w:cs="Open Sans"/>
          <w:b/>
          <w:i/>
          <w:color w:val="366091"/>
          <w:sz w:val="22"/>
          <w:szCs w:val="22"/>
        </w:rPr>
      </w:pPr>
    </w:p>
    <w:p w14:paraId="5BCA32DD" w14:textId="6E66DD76" w:rsidR="00A362D3" w:rsidRPr="00B76A47" w:rsidRDefault="00B76A47">
      <w:pPr>
        <w:spacing w:before="240"/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</w:pPr>
      <w:r w:rsidRPr="00B76A47">
        <w:rPr>
          <w:rFonts w:ascii="Open Sans" w:eastAsia="Open Sans" w:hAnsi="Open Sans" w:cs="Open Sans"/>
          <w:b/>
          <w:i/>
          <w:color w:val="1F4E79"/>
          <w:sz w:val="22"/>
          <w:szCs w:val="22"/>
          <w:lang w:val="it-IT"/>
        </w:rPr>
        <w:t>Materiale necessario</w:t>
      </w:r>
      <w:r w:rsidR="00494D1B" w:rsidRPr="00B76A47">
        <w:rPr>
          <w:rFonts w:ascii="Open Sans" w:eastAsia="Open Sans" w:hAnsi="Open Sans" w:cs="Open Sans"/>
          <w:b/>
          <w:i/>
          <w:color w:val="1F4E79"/>
          <w:sz w:val="22"/>
          <w:szCs w:val="22"/>
          <w:lang w:val="it-IT"/>
        </w:rPr>
        <w:t>/</w:t>
      </w:r>
      <w:r w:rsidRPr="00B76A47">
        <w:rPr>
          <w:rFonts w:ascii="Open Sans" w:eastAsia="Open Sans" w:hAnsi="Open Sans" w:cs="Open Sans"/>
          <w:b/>
          <w:i/>
          <w:color w:val="1F4E79"/>
          <w:sz w:val="22"/>
          <w:szCs w:val="22"/>
          <w:lang w:val="it-IT"/>
        </w:rPr>
        <w:t>Requisiti tecnici</w:t>
      </w:r>
      <w:r w:rsidR="00494D1B" w:rsidRPr="00B76A47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:</w:t>
      </w:r>
    </w:p>
    <w:p w14:paraId="770E2F9C" w14:textId="6C4D6205" w:rsidR="00A362D3" w:rsidRPr="00B76A47" w:rsidRDefault="00B76A47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B76A47">
        <w:rPr>
          <w:rFonts w:ascii="Open Sans" w:eastAsia="Open Sans" w:hAnsi="Open Sans" w:cs="Open Sans"/>
          <w:b/>
          <w:i/>
          <w:sz w:val="22"/>
          <w:szCs w:val="22"/>
          <w:lang w:val="it-IT"/>
        </w:rPr>
        <w:t>Un computer e accesso a internet</w:t>
      </w:r>
      <w:r w:rsidR="00494D1B" w:rsidRPr="00B76A47">
        <w:rPr>
          <w:rFonts w:ascii="Open Sans" w:eastAsia="Open Sans" w:hAnsi="Open Sans" w:cs="Open Sans"/>
          <w:b/>
          <w:i/>
          <w:sz w:val="22"/>
          <w:szCs w:val="22"/>
          <w:lang w:val="it-IT"/>
        </w:rPr>
        <w:t>.</w:t>
      </w:r>
    </w:p>
    <w:p w14:paraId="76456004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5E816C77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262B0A8B" w14:textId="68EFF363" w:rsidR="00A362D3" w:rsidRPr="00F756A0" w:rsidRDefault="009C4B1F">
      <w:pPr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 xml:space="preserve">Focus </w:t>
      </w:r>
      <w:r w:rsidR="00B76A47" w:rsidRPr="00F756A0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>sulla lingua dei segni</w:t>
      </w:r>
      <w:r w:rsidR="00494D1B" w:rsidRPr="00F756A0">
        <w:rPr>
          <w:rFonts w:ascii="Open Sans" w:eastAsia="Open Sans" w:hAnsi="Open Sans" w:cs="Open Sans"/>
          <w:b/>
          <w:i/>
          <w:color w:val="366091"/>
          <w:sz w:val="22"/>
          <w:szCs w:val="22"/>
          <w:lang w:val="it-IT"/>
        </w:rPr>
        <w:t xml:space="preserve">: </w:t>
      </w:r>
    </w:p>
    <w:p w14:paraId="5C402CE5" w14:textId="79CF0B0A" w:rsidR="00A362D3" w:rsidRPr="00F756A0" w:rsidRDefault="00B76A47">
      <w:pPr>
        <w:jc w:val="both"/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La ripetizione di storie e canzoni ha bisogno di precisione nella realizzazione dei </w:t>
      </w:r>
      <w:r w:rsidR="00F756A0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segni</w:t>
      </w:r>
      <w:r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e degli sguardi che partecipano all'espressione globale. Variando l'ampiezza del movimento, ti rendi conto che l'intero senso della storia è cambiato</w:t>
      </w:r>
      <w:r w:rsidR="00494D1B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.</w:t>
      </w:r>
    </w:p>
    <w:p w14:paraId="25072216" w14:textId="77777777" w:rsidR="00A362D3" w:rsidRDefault="00A362D3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1DB3781E" w14:textId="77777777" w:rsidR="00A362D3" w:rsidRDefault="00A362D3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0913CD60" w14:textId="77777777" w:rsidR="00A362D3" w:rsidRDefault="00A362D3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57BA915F" w14:textId="77777777" w:rsidR="00A362D3" w:rsidRDefault="00A362D3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</w:p>
    <w:p w14:paraId="2B67DDE0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4AB7B796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050ACDD6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0A874424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024DD1CE" w14:textId="77777777" w:rsidR="00A362D3" w:rsidRDefault="00494D1B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br w:type="page"/>
      </w:r>
    </w:p>
    <w:p w14:paraId="7E766C34" w14:textId="77777777" w:rsidR="00A362D3" w:rsidRDefault="00A362D3">
      <w:pPr>
        <w:rPr>
          <w:rFonts w:ascii="Open Sans" w:eastAsia="Open Sans" w:hAnsi="Open Sans" w:cs="Open Sans"/>
          <w:b/>
          <w:i/>
          <w:sz w:val="22"/>
          <w:szCs w:val="22"/>
        </w:rPr>
      </w:pPr>
    </w:p>
    <w:p w14:paraId="2021F2B8" w14:textId="08319869" w:rsidR="00A362D3" w:rsidRPr="00F756A0" w:rsidRDefault="009C4B1F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I. </w:t>
      </w:r>
      <w:r w:rsidR="00F756A0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Vocabolario</w:t>
      </w:r>
      <w:r w:rsidR="00494D1B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, </w:t>
      </w:r>
      <w:r w:rsid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eserc</w:t>
      </w:r>
      <w:r w:rsidR="00F756A0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izi</w:t>
      </w:r>
      <w:r w:rsidR="00494D1B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 :</w:t>
      </w:r>
    </w:p>
    <w:p w14:paraId="51692F92" w14:textId="77777777" w:rsidR="00A362D3" w:rsidRPr="00F756A0" w:rsidRDefault="00A362D3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</w:p>
    <w:p w14:paraId="4B52CCC1" w14:textId="42961BDC" w:rsidR="00A362D3" w:rsidRPr="00F756A0" w:rsidRDefault="00494D1B">
      <w:pPr>
        <w:rPr>
          <w:rFonts w:ascii="Open Sans" w:eastAsia="Open Sans" w:hAnsi="Open Sans" w:cs="Open Sans"/>
          <w:b/>
          <w:i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 xml:space="preserve">1. </w:t>
      </w:r>
      <w:r w:rsidR="00F756A0"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Trova le differenze tra il singolare e il plurale</w:t>
      </w:r>
      <w:r w:rsidRPr="00F756A0">
        <w:rPr>
          <w:rFonts w:ascii="Open Sans" w:eastAsia="Open Sans" w:hAnsi="Open Sans" w:cs="Open Sans"/>
          <w:b/>
          <w:i/>
          <w:sz w:val="22"/>
          <w:szCs w:val="22"/>
          <w:lang w:val="it-IT"/>
        </w:rPr>
        <w:t>.</w:t>
      </w:r>
    </w:p>
    <w:p w14:paraId="4285E45A" w14:textId="77777777" w:rsidR="00A362D3" w:rsidRDefault="00494D1B">
      <w:pPr>
        <w:tabs>
          <w:tab w:val="center" w:pos="4513"/>
          <w:tab w:val="right" w:pos="9026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114300" distB="114300" distL="114300" distR="114300" wp14:anchorId="40074504" wp14:editId="71EF7F92">
            <wp:extent cx="6207869" cy="6697027"/>
            <wp:effectExtent l="0" t="0" r="0" b="0"/>
            <wp:docPr id="20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23618"/>
                    <a:stretch>
                      <a:fillRect/>
                    </a:stretch>
                  </pic:blipFill>
                  <pic:spPr>
                    <a:xfrm>
                      <a:off x="0" y="0"/>
                      <a:ext cx="6207869" cy="6697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F573F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2F02CDFA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19A4AB3E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50F74BDB" w14:textId="36286ED0" w:rsidR="00A362D3" w:rsidRPr="00F756A0" w:rsidRDefault="00BC442C">
      <w:pPr>
        <w:rPr>
          <w:rFonts w:ascii="Open Sans" w:eastAsia="Open Sans" w:hAnsi="Open Sans" w:cs="Open Sans"/>
          <w:b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lastRenderedPageBreak/>
        <w:t xml:space="preserve">2. </w:t>
      </w:r>
      <w:r w:rsidR="00F756A0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Scrivi il nome degli elementi che compaiono nel video</w:t>
      </w:r>
      <w:r w:rsidR="00494D1B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:</w:t>
      </w:r>
    </w:p>
    <w:p w14:paraId="07619B20" w14:textId="4DC85242" w:rsidR="00A362D3" w:rsidRDefault="00F756A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noProof/>
          <w:lang w:val="it-IT" w:eastAsia="it-IT" w:bidi="as-IN"/>
        </w:rPr>
        <w:drawing>
          <wp:anchor distT="57150" distB="57150" distL="57150" distR="57150" simplePos="0" relativeHeight="251658240" behindDoc="0" locked="0" layoutInCell="1" hidden="0" allowOverlap="1" wp14:anchorId="0BFDEB12" wp14:editId="19088379">
            <wp:simplePos x="0" y="0"/>
            <wp:positionH relativeFrom="column">
              <wp:posOffset>-635</wp:posOffset>
            </wp:positionH>
            <wp:positionV relativeFrom="paragraph">
              <wp:posOffset>175895</wp:posOffset>
            </wp:positionV>
            <wp:extent cx="5751830" cy="7898130"/>
            <wp:effectExtent l="0" t="0" r="1270" b="7620"/>
            <wp:wrapSquare wrapText="bothSides" distT="57150" distB="57150" distL="57150" distR="57150"/>
            <wp:docPr id="2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7898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34CEA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1ADA5732" w14:textId="179A0A62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454FD6C1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22EE8FCB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350F24E1" w14:textId="1F90E50C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2106A62E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1721EF68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0BEA2135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54E6C37A" w14:textId="6134CCC5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br w:type="page"/>
      </w:r>
    </w:p>
    <w:p w14:paraId="4688D55E" w14:textId="3EF21EA9" w:rsidR="00A362D3" w:rsidRPr="00F756A0" w:rsidRDefault="00494D1B">
      <w:pPr>
        <w:rPr>
          <w:rFonts w:ascii="Open Sans" w:eastAsia="Open Sans" w:hAnsi="Open Sans" w:cs="Open Sans"/>
          <w:b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lastRenderedPageBreak/>
        <w:t xml:space="preserve">3. </w:t>
      </w:r>
      <w:r w:rsidR="00F756A0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Associa ogni pesce al suo nome segno</w:t>
      </w: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 xml:space="preserve">: </w:t>
      </w:r>
    </w:p>
    <w:p w14:paraId="20D093CC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</w:p>
    <w:p w14:paraId="477BB0AF" w14:textId="77777777" w:rsidR="00A362D3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114300" distB="114300" distL="114300" distR="114300" wp14:anchorId="6D418C29" wp14:editId="06AAE693">
            <wp:extent cx="6122670" cy="7251700"/>
            <wp:effectExtent l="0" t="0" r="0" b="0"/>
            <wp:docPr id="20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725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5F5C6" w14:textId="77777777" w:rsidR="00A362D3" w:rsidRDefault="00A362D3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698F1927" w14:textId="77777777" w:rsidR="00F756A0" w:rsidRDefault="00F756A0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02B3A115" w14:textId="10029CD6" w:rsidR="00A362D3" w:rsidRDefault="007F4092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lastRenderedPageBreak/>
        <w:t xml:space="preserve">4. </w:t>
      </w:r>
      <w:r w:rsidR="00F756A0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Racconta la storia a modo tuo</w:t>
      </w:r>
      <w:r w:rsidR="00494D1B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:</w:t>
      </w:r>
    </w:p>
    <w:p w14:paraId="4F477929" w14:textId="77777777" w:rsidR="00F756A0" w:rsidRPr="00F756A0" w:rsidRDefault="00F756A0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  <w:lang w:val="it-IT"/>
        </w:rPr>
      </w:pPr>
    </w:p>
    <w:p w14:paraId="4037652A" w14:textId="77777777" w:rsidR="00A362D3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114300" distB="114300" distL="114300" distR="114300" wp14:anchorId="655C5B9C" wp14:editId="23335115">
            <wp:extent cx="5896928" cy="7530790"/>
            <wp:effectExtent l="0" t="0" r="0" b="0"/>
            <wp:docPr id="2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928" cy="753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30E17D" w14:textId="77777777" w:rsidR="00A362D3" w:rsidRDefault="00A362D3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2925732F" w14:textId="2C1B9C9B" w:rsidR="00A362D3" w:rsidRPr="00F756A0" w:rsidRDefault="00F756A0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5. Ordina le sequenze della storia</w:t>
      </w:r>
      <w:r w:rsidR="008B582C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:</w:t>
      </w:r>
    </w:p>
    <w:p w14:paraId="1CC08D58" w14:textId="77777777" w:rsidR="00A362D3" w:rsidRDefault="00A362D3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21FB3672" w14:textId="77777777" w:rsidR="00A362D3" w:rsidRDefault="00A362D3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3D648636" w14:textId="77777777" w:rsidR="00A362D3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114300" distB="114300" distL="114300" distR="114300" wp14:anchorId="02BA4B34" wp14:editId="3FE3C2B0">
            <wp:extent cx="6122670" cy="5549900"/>
            <wp:effectExtent l="0" t="0" r="0" b="0"/>
            <wp:docPr id="2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54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7D9471" w14:textId="77777777" w:rsidR="00A362D3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br w:type="page"/>
      </w:r>
    </w:p>
    <w:p w14:paraId="70B4902F" w14:textId="77777777" w:rsidR="00A362D3" w:rsidRDefault="00A362D3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3A53ACF7" w14:textId="1524203A" w:rsidR="00F756A0" w:rsidRPr="00F756A0" w:rsidRDefault="00F756A0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6. Canta la canzone del pesce</w:t>
      </w:r>
      <w:r w:rsidR="00494D1B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!</w:t>
      </w:r>
    </w:p>
    <w:p w14:paraId="43B216DC" w14:textId="77777777" w:rsidR="00F756A0" w:rsidRDefault="00F756A0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</w:p>
    <w:p w14:paraId="78D5A4B7" w14:textId="371F6496" w:rsidR="00A362D3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59264" behindDoc="0" locked="0" layoutInCell="1" allowOverlap="1" wp14:anchorId="03F86C7B" wp14:editId="2E53DB46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5504180" cy="7634605"/>
            <wp:effectExtent l="0" t="0" r="1270" b="4445"/>
            <wp:wrapSquare wrapText="bothSides"/>
            <wp:docPr id="2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763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CE8DB" w14:textId="77777777" w:rsidR="00A362D3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</w:p>
    <w:p w14:paraId="16833C6E" w14:textId="77777777" w:rsidR="00F756A0" w:rsidRDefault="00F756A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br w:type="page"/>
      </w:r>
    </w:p>
    <w:p w14:paraId="6B1DF472" w14:textId="37C3B805" w:rsidR="00A362D3" w:rsidRPr="00F756A0" w:rsidRDefault="00494D1B">
      <w:pPr>
        <w:tabs>
          <w:tab w:val="left" w:pos="1275"/>
        </w:tabs>
        <w:rPr>
          <w:rFonts w:ascii="Open Sans" w:eastAsia="Open Sans" w:hAnsi="Open Sans" w:cs="Open Sans"/>
          <w:b/>
          <w:sz w:val="22"/>
          <w:szCs w:val="22"/>
          <w:lang w:val="it-IT"/>
        </w:rPr>
      </w:pP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lastRenderedPageBreak/>
        <w:t>II</w:t>
      </w:r>
      <w:r w:rsidR="00F756A0"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- Estendere / arricchire / prolungare i collegamenti Web con altri strumenti digitali</w:t>
      </w:r>
      <w:r w:rsidRPr="00F756A0">
        <w:rPr>
          <w:rFonts w:ascii="Open Sans" w:eastAsia="Open Sans" w:hAnsi="Open Sans" w:cs="Open Sans"/>
          <w:b/>
          <w:sz w:val="22"/>
          <w:szCs w:val="22"/>
          <w:lang w:val="it-IT"/>
        </w:rPr>
        <w:t>:</w:t>
      </w:r>
    </w:p>
    <w:p w14:paraId="77379FEA" w14:textId="77777777" w:rsidR="00A362D3" w:rsidRDefault="00494D1B">
      <w:pPr>
        <w:numPr>
          <w:ilvl w:val="0"/>
          <w:numId w:val="3"/>
        </w:numPr>
        <w:tabs>
          <w:tab w:val="left" w:pos="1275"/>
        </w:tabs>
        <w:spacing w:before="24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DIY Open Sign :</w:t>
      </w:r>
      <w:hyperlink r:id="rId19">
        <w:r>
          <w:rPr>
            <w:rFonts w:ascii="Open Sans" w:eastAsia="Open Sans" w:hAnsi="Open Sans" w:cs="Open Sans"/>
            <w:b/>
            <w:sz w:val="22"/>
            <w:szCs w:val="22"/>
          </w:rPr>
          <w:t xml:space="preserve"> </w:t>
        </w:r>
      </w:hyperlink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https://www.opensign.eu/en/manual_activities_video/96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2BFEC06E" w14:textId="7509274A" w:rsidR="00A362D3" w:rsidRDefault="00E6434E">
      <w:pPr>
        <w:numPr>
          <w:ilvl w:val="0"/>
          <w:numId w:val="3"/>
        </w:numPr>
        <w:tabs>
          <w:tab w:val="left" w:pos="1275"/>
        </w:tabs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DIY Open Si</w:t>
      </w:r>
      <w:r w:rsidR="00494D1B">
        <w:rPr>
          <w:rFonts w:ascii="Open Sans" w:eastAsia="Open Sans" w:hAnsi="Open Sans" w:cs="Open Sans"/>
          <w:b/>
          <w:sz w:val="22"/>
          <w:szCs w:val="22"/>
        </w:rPr>
        <w:t>gn :</w:t>
      </w:r>
      <w:hyperlink r:id="rId21">
        <w:r w:rsidR="00494D1B">
          <w:rPr>
            <w:rFonts w:ascii="Open Sans" w:eastAsia="Open Sans" w:hAnsi="Open Sans" w:cs="Open Sans"/>
            <w:b/>
            <w:sz w:val="22"/>
            <w:szCs w:val="22"/>
          </w:rPr>
          <w:t xml:space="preserve"> </w:t>
        </w:r>
      </w:hyperlink>
      <w:hyperlink r:id="rId22">
        <w:r w:rsidR="00494D1B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https://www.opensign.eu/en/manual_activities_video/144</w:t>
        </w:r>
      </w:hyperlink>
      <w:r w:rsidR="00494D1B"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67290F81" w14:textId="77777777" w:rsidR="00A362D3" w:rsidRDefault="00A362D3">
      <w:pPr>
        <w:tabs>
          <w:tab w:val="left" w:pos="1275"/>
        </w:tabs>
        <w:spacing w:after="240"/>
        <w:rPr>
          <w:rFonts w:ascii="Open Sans" w:eastAsia="Open Sans" w:hAnsi="Open Sans" w:cs="Open Sans"/>
          <w:sz w:val="22"/>
          <w:szCs w:val="22"/>
        </w:rPr>
      </w:pPr>
    </w:p>
    <w:p w14:paraId="2D44B602" w14:textId="0CD8773A" w:rsidR="00A362D3" w:rsidRDefault="00F756A0">
      <w:pPr>
        <w:tabs>
          <w:tab w:val="left" w:pos="1275"/>
        </w:tabs>
        <w:rPr>
          <w:rFonts w:ascii="Open Sans" w:eastAsia="Open Sans" w:hAnsi="Open Sans" w:cs="Open Sans"/>
          <w:sz w:val="22"/>
          <w:szCs w:val="22"/>
        </w:rPr>
      </w:pPr>
      <w:r w:rsidRPr="00F756A0">
        <w:rPr>
          <w:rFonts w:ascii="Open Sans" w:eastAsia="Open Sans" w:hAnsi="Open Sans" w:cs="Open Sans"/>
          <w:sz w:val="22"/>
          <w:szCs w:val="22"/>
          <w:lang w:val="it-IT"/>
        </w:rPr>
        <w:t xml:space="preserve">Anche tu puoi creare il tuo </w:t>
      </w:r>
      <w:bookmarkStart w:id="0" w:name="_GoBack"/>
      <w:bookmarkEnd w:id="0"/>
      <w:r>
        <w:rPr>
          <w:rFonts w:ascii="Open Sans" w:eastAsia="Open Sans" w:hAnsi="Open Sans" w:cs="Open Sans"/>
          <w:sz w:val="22"/>
          <w:szCs w:val="22"/>
          <w:lang w:val="it-IT"/>
        </w:rPr>
        <w:t>gioco: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hyperlink r:id="rId23" w:history="1">
        <w:r w:rsidRPr="004440A2">
          <w:rPr>
            <w:rStyle w:val="Collegamentoipertestuale"/>
            <w:rFonts w:ascii="Open Sans" w:eastAsia="Open Sans" w:hAnsi="Open Sans" w:cs="Open Sans"/>
            <w:sz w:val="22"/>
            <w:szCs w:val="22"/>
          </w:rPr>
          <w:t>http://www.opensign.eu/gamescreator</w:t>
        </w:r>
      </w:hyperlink>
    </w:p>
    <w:sectPr w:rsidR="00A362D3">
      <w:headerReference w:type="default" r:id="rId24"/>
      <w:footerReference w:type="default" r:id="rId25"/>
      <w:pgSz w:w="11909" w:h="16834"/>
      <w:pgMar w:top="1134" w:right="1134" w:bottom="1134" w:left="1134" w:header="62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C1CA0" w14:textId="77777777" w:rsidR="000F7741" w:rsidRDefault="000F7741">
      <w:r>
        <w:separator/>
      </w:r>
    </w:p>
  </w:endnote>
  <w:endnote w:type="continuationSeparator" w:id="0">
    <w:p w14:paraId="7AC4F6D9" w14:textId="77777777" w:rsidR="000F7741" w:rsidRDefault="000F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EFE2D" w14:textId="77777777" w:rsidR="00A362D3" w:rsidRDefault="00A362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3389BE91" w14:textId="0E9F4032" w:rsidR="00A362D3" w:rsidRPr="00E8669E" w:rsidRDefault="00494D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rFonts w:ascii="Open Sans" w:eastAsia="Open Sans" w:hAnsi="Open Sans" w:cs="Open Sans"/>
        <w:sz w:val="16"/>
        <w:szCs w:val="16"/>
        <w:lang w:val="it-IT"/>
      </w:rPr>
    </w:pPr>
    <w:r>
      <w:rPr>
        <w:noProof/>
        <w:color w:val="000000"/>
        <w:sz w:val="20"/>
        <w:szCs w:val="20"/>
        <w:lang w:val="it-IT" w:eastAsia="it-IT" w:bidi="as-IN"/>
      </w:rPr>
      <w:drawing>
        <wp:inline distT="0" distB="0" distL="0" distR="0" wp14:anchorId="7EBA18DB" wp14:editId="445886D7">
          <wp:extent cx="1022051" cy="220771"/>
          <wp:effectExtent l="0" t="0" r="0" b="0"/>
          <wp:docPr id="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051" cy="2207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sz w:val="16"/>
        <w:szCs w:val="16"/>
      </w:rPr>
      <w:t xml:space="preserve"> </w:t>
    </w:r>
    <w:r w:rsidR="00E8669E" w:rsidRPr="00E8669E">
      <w:rPr>
        <w:rFonts w:ascii="Open Sans" w:eastAsia="Open Sans" w:hAnsi="Open Sans" w:cs="Open Sans"/>
        <w:sz w:val="16"/>
        <w:szCs w:val="16"/>
        <w:lang w:val="it-IT"/>
      </w:rPr>
      <w:t>Questo progetto n. 2017-1-FR01-KA201-037433 è stato finanziato con il sostegno della Commissione europea. Questa pubblicazione riflette solo le opinioni dell'autore e la Commissione non può essere ritenuta responsabile per qualsiasi uso che possa essere fatto delle informazioni in essa contenute</w:t>
    </w:r>
    <w:r w:rsidRPr="00E8669E">
      <w:rPr>
        <w:rFonts w:ascii="Open Sans" w:eastAsia="Open Sans" w:hAnsi="Open Sans" w:cs="Open Sans"/>
        <w:sz w:val="16"/>
        <w:szCs w:val="16"/>
        <w:lang w:val="it-IT"/>
      </w:rPr>
      <w:t>.</w:t>
    </w:r>
  </w:p>
  <w:p w14:paraId="46609FAF" w14:textId="77777777" w:rsidR="00A362D3" w:rsidRPr="00E8669E" w:rsidRDefault="00A362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rFonts w:ascii="Open Sans" w:eastAsia="Open Sans" w:hAnsi="Open Sans" w:cs="Open Sans"/>
        <w:sz w:val="16"/>
        <w:szCs w:val="16"/>
        <w:lang w:val="it-IT"/>
      </w:rPr>
    </w:pPr>
  </w:p>
  <w:p w14:paraId="03DAE2B5" w14:textId="199565DF" w:rsidR="00A362D3" w:rsidRPr="00E8669E" w:rsidRDefault="00E8669E">
    <w:pPr>
      <w:tabs>
        <w:tab w:val="center" w:pos="4513"/>
        <w:tab w:val="right" w:pos="9026"/>
      </w:tabs>
      <w:spacing w:before="240"/>
      <w:jc w:val="center"/>
      <w:rPr>
        <w:rFonts w:ascii="Open Sans" w:eastAsia="Open Sans" w:hAnsi="Open Sans" w:cs="Open Sans"/>
        <w:color w:val="000000"/>
        <w:sz w:val="22"/>
        <w:szCs w:val="22"/>
        <w:lang w:val="it-IT"/>
      </w:rPr>
    </w:pPr>
    <w:r w:rsidRPr="00E8669E">
      <w:rPr>
        <w:rFonts w:ascii="Open Sans" w:eastAsia="Open Sans" w:hAnsi="Open Sans" w:cs="Open Sans"/>
        <w:b/>
        <w:sz w:val="22"/>
        <w:szCs w:val="22"/>
        <w:lang w:val="it-IT"/>
      </w:rPr>
      <w:t xml:space="preserve">Puoi trovare altre risorse su </w:t>
    </w:r>
    <w:hyperlink r:id="rId2">
      <w:r w:rsidR="00494D1B" w:rsidRPr="00E8669E">
        <w:rPr>
          <w:rFonts w:ascii="Open Sans" w:eastAsia="Open Sans" w:hAnsi="Open Sans" w:cs="Open Sans"/>
          <w:b/>
          <w:i/>
          <w:color w:val="366091"/>
          <w:sz w:val="22"/>
          <w:szCs w:val="22"/>
          <w:u w:val="single"/>
          <w:lang w:val="it-IT"/>
        </w:rPr>
        <w:t>www.opensign.eu</w:t>
      </w:r>
    </w:hyperlink>
    <w:r w:rsidR="00494D1B" w:rsidRPr="00E8669E">
      <w:rPr>
        <w:rFonts w:ascii="Open Sans" w:eastAsia="Open Sans" w:hAnsi="Open Sans" w:cs="Open Sans"/>
        <w:b/>
        <w:i/>
        <w:color w:val="366091"/>
        <w:sz w:val="22"/>
        <w:szCs w:val="22"/>
        <w:lang w:val="it-IT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12E1A" w14:textId="77777777" w:rsidR="000F7741" w:rsidRDefault="000F7741">
      <w:r>
        <w:separator/>
      </w:r>
    </w:p>
  </w:footnote>
  <w:footnote w:type="continuationSeparator" w:id="0">
    <w:p w14:paraId="37C939E1" w14:textId="77777777" w:rsidR="000F7741" w:rsidRDefault="000F7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72744" w14:textId="77777777" w:rsidR="00A362D3" w:rsidRDefault="00494D1B">
    <w:pPr>
      <w:tabs>
        <w:tab w:val="center" w:pos="4513"/>
        <w:tab w:val="right" w:pos="9026"/>
      </w:tabs>
      <w:rPr>
        <w:b/>
        <w:i/>
        <w:color w:val="000000"/>
      </w:rPr>
    </w:pPr>
    <w:r>
      <w:rPr>
        <w:noProof/>
        <w:lang w:val="it-IT" w:eastAsia="it-IT" w:bidi="as-IN"/>
      </w:rPr>
      <w:drawing>
        <wp:anchor distT="0" distB="0" distL="114300" distR="114300" simplePos="0" relativeHeight="251658240" behindDoc="0" locked="0" layoutInCell="1" hidden="0" allowOverlap="1" wp14:anchorId="2F379D00" wp14:editId="038ED9A0">
          <wp:simplePos x="0" y="0"/>
          <wp:positionH relativeFrom="column">
            <wp:posOffset>4661535</wp:posOffset>
          </wp:positionH>
          <wp:positionV relativeFrom="paragraph">
            <wp:posOffset>-34912</wp:posOffset>
          </wp:positionV>
          <wp:extent cx="1810385" cy="530225"/>
          <wp:effectExtent l="0" t="0" r="0" b="0"/>
          <wp:wrapSquare wrapText="bothSides" distT="0" distB="0" distL="114300" distR="114300"/>
          <wp:docPr id="2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0385" cy="530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 w:eastAsia="it-IT" w:bidi="as-IN"/>
      </w:rPr>
      <w:drawing>
        <wp:anchor distT="0" distB="0" distL="114300" distR="114300" simplePos="0" relativeHeight="251659264" behindDoc="0" locked="0" layoutInCell="1" hidden="0" allowOverlap="1" wp14:anchorId="1A3F93B0" wp14:editId="14118222">
          <wp:simplePos x="0" y="0"/>
          <wp:positionH relativeFrom="column">
            <wp:posOffset>-281927</wp:posOffset>
          </wp:positionH>
          <wp:positionV relativeFrom="paragraph">
            <wp:posOffset>9525</wp:posOffset>
          </wp:positionV>
          <wp:extent cx="1975485" cy="426720"/>
          <wp:effectExtent l="0" t="0" r="0" b="0"/>
          <wp:wrapSquare wrapText="bothSides" distT="0" distB="0" distL="114300" distR="114300"/>
          <wp:docPr id="2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5485" cy="426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BA4CC5" w14:textId="77777777" w:rsidR="00A362D3" w:rsidRDefault="00494D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Open Sans" w:eastAsia="Open Sans" w:hAnsi="Open Sans" w:cs="Open Sans"/>
        <w:color w:val="000000"/>
      </w:rPr>
    </w:pPr>
    <w:r>
      <w:rPr>
        <w:rFonts w:ascii="Open Sans" w:eastAsia="Open Sans" w:hAnsi="Open Sans" w:cs="Open Sans"/>
        <w:b/>
        <w:i/>
        <w:color w:val="000000"/>
      </w:rPr>
      <w:t>2017-1-FR01-KA201-037433</w:t>
    </w:r>
    <w:r>
      <w:rPr>
        <w:rFonts w:ascii="Open Sans" w:eastAsia="Open Sans" w:hAnsi="Open Sans" w:cs="Open Sans"/>
        <w:color w:val="000000"/>
      </w:rPr>
      <w:t xml:space="preserve"> </w:t>
    </w:r>
  </w:p>
  <w:p w14:paraId="081FFF15" w14:textId="77777777" w:rsidR="00A362D3" w:rsidRDefault="00A362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3C48"/>
    <w:multiLevelType w:val="multilevel"/>
    <w:tmpl w:val="A94EB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C877F8D"/>
    <w:multiLevelType w:val="multilevel"/>
    <w:tmpl w:val="460EF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18551AD"/>
    <w:multiLevelType w:val="hybridMultilevel"/>
    <w:tmpl w:val="D9866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31513"/>
    <w:multiLevelType w:val="multilevel"/>
    <w:tmpl w:val="6F4C5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D3"/>
    <w:rsid w:val="000F7741"/>
    <w:rsid w:val="001724BE"/>
    <w:rsid w:val="00204562"/>
    <w:rsid w:val="0024302A"/>
    <w:rsid w:val="002A1866"/>
    <w:rsid w:val="003C28BE"/>
    <w:rsid w:val="00494D1B"/>
    <w:rsid w:val="004B401D"/>
    <w:rsid w:val="0058625F"/>
    <w:rsid w:val="005C4854"/>
    <w:rsid w:val="006E504A"/>
    <w:rsid w:val="007F4092"/>
    <w:rsid w:val="008370CB"/>
    <w:rsid w:val="00881BD6"/>
    <w:rsid w:val="008B582C"/>
    <w:rsid w:val="009C4B1F"/>
    <w:rsid w:val="00A362D3"/>
    <w:rsid w:val="00A77FD5"/>
    <w:rsid w:val="00B76A47"/>
    <w:rsid w:val="00BC442C"/>
    <w:rsid w:val="00BF11AB"/>
    <w:rsid w:val="00C274F7"/>
    <w:rsid w:val="00C63ED4"/>
    <w:rsid w:val="00DD7055"/>
    <w:rsid w:val="00E6434E"/>
    <w:rsid w:val="00E8669E"/>
    <w:rsid w:val="00ED2294"/>
    <w:rsid w:val="00F7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08C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B41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B41A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2B41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B41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B41A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2B41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opensign.eu/multiplechoice/8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ur-lex.europa.eu/legal-content/EN/TXT/?uri=LEGISSUM:c11090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opensign.eu/en/manual_activities_video/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dia-pi.fr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opensign.eu/gamescreator" TargetMode="External"/><Relationship Id="rId10" Type="http://schemas.openxmlformats.org/officeDocument/2006/relationships/hyperlink" Target="http://www.media-pi.fr" TargetMode="External"/><Relationship Id="rId19" Type="http://schemas.openxmlformats.org/officeDocument/2006/relationships/hyperlink" Target="http://opensign.eu/multiplechoice/8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opensign.eu/thematic_topics/58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opensign.eu/en/manual_activities_video/144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/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F/WbhAmtv4/seAwuhHAtju/Dog==">AMUW2mVIgh6s0iwKme9uDufsVhGR/Dtl1L8gQt6U1PDEHxSbfOu0lrbMveya7zTyFlEousGfBHqbuucIeama3xkukvwKFhhIkrP44XgSGHr+1/xuuluSt3c=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Carolina</cp:lastModifiedBy>
  <cp:revision>21</cp:revision>
  <cp:lastPrinted>2019-12-18T11:06:00Z</cp:lastPrinted>
  <dcterms:created xsi:type="dcterms:W3CDTF">2019-12-17T10:28:00Z</dcterms:created>
  <dcterms:modified xsi:type="dcterms:W3CDTF">2019-12-18T11:23:00Z</dcterms:modified>
</cp:coreProperties>
</file>